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55B6"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sz w:val="18"/>
          <w:szCs w:val="18"/>
        </w:rPr>
        <w:t xml:space="preserve">FAX TO:  </w:t>
      </w:r>
      <w:r w:rsidRPr="00204CE5">
        <w:rPr>
          <w:rFonts w:ascii="Calibri" w:hAnsi="Calibri" w:cs="Calibri"/>
          <w:b/>
          <w:bCs/>
          <w:sz w:val="18"/>
          <w:szCs w:val="18"/>
        </w:rPr>
        <w:t>Optum Public Sector San Diego</w:t>
      </w:r>
    </w:p>
    <w:p w14:paraId="28963149"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Fax: (866) 220 – 4495</w:t>
      </w:r>
    </w:p>
    <w:p w14:paraId="24ED9543"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Phone: (800) 798-2254, Option 3, then Option 4</w:t>
      </w:r>
    </w:p>
    <w:p w14:paraId="4983F9B7" w14:textId="32AC4748" w:rsidR="00690C24" w:rsidRPr="00204CE5" w:rsidRDefault="00690C24" w:rsidP="009D423E">
      <w:pPr>
        <w:pStyle w:val="Default"/>
        <w:ind w:left="5760"/>
        <w:rPr>
          <w:sz w:val="18"/>
          <w:szCs w:val="18"/>
        </w:rPr>
      </w:pPr>
      <w:r w:rsidRPr="00204CE5">
        <w:rPr>
          <w:sz w:val="18"/>
          <w:szCs w:val="18"/>
        </w:rPr>
        <w:t xml:space="preserve">IHBS Prior Authorization Request web based electronic form: </w:t>
      </w:r>
      <w:hyperlink r:id="rId11" w:history="1">
        <w:r w:rsidRPr="00204CE5">
          <w:rPr>
            <w:rStyle w:val="Hyperlink"/>
            <w:sz w:val="18"/>
            <w:szCs w:val="18"/>
          </w:rPr>
          <w:t>IHBS Prior Authorization Request- Web Based</w:t>
        </w:r>
      </w:hyperlink>
      <w:r w:rsidRPr="00204CE5">
        <w:rPr>
          <w:color w:val="0000FF"/>
          <w:sz w:val="18"/>
          <w:szCs w:val="18"/>
        </w:rPr>
        <w:t xml:space="preserve"> </w:t>
      </w:r>
    </w:p>
    <w:p w14:paraId="0DEFB620" w14:textId="77777777" w:rsidR="000E1CDD" w:rsidRDefault="008055E5" w:rsidP="00690C24">
      <w:pPr>
        <w:spacing w:after="0"/>
        <w:jc w:val="right"/>
        <w:rPr>
          <w:bCs/>
          <w:sz w:val="20"/>
          <w:szCs w:val="20"/>
        </w:rPr>
      </w:pPr>
      <w:r>
        <w:rPr>
          <w:bCs/>
          <w:sz w:val="20"/>
          <w:szCs w:val="20"/>
        </w:rPr>
        <w:t xml:space="preserve">                                                            </w:t>
      </w:r>
    </w:p>
    <w:p w14:paraId="7C3B6D4B" w14:textId="305D7F77" w:rsidR="00982980" w:rsidRPr="000E1CDD" w:rsidRDefault="008055E5" w:rsidP="00A11F76">
      <w:pPr>
        <w:spacing w:after="0"/>
        <w:jc w:val="center"/>
        <w:rPr>
          <w:rFonts w:ascii="Arial" w:hAnsi="Arial" w:cs="Arial"/>
          <w:b/>
          <w:sz w:val="24"/>
          <w:szCs w:val="24"/>
        </w:rPr>
      </w:pPr>
      <w:r>
        <w:rPr>
          <w:bCs/>
          <w:sz w:val="20"/>
          <w:szCs w:val="20"/>
        </w:rPr>
        <w:t xml:space="preserve">  </w:t>
      </w:r>
      <w:r w:rsidR="00982980" w:rsidRPr="000E1CDD">
        <w:rPr>
          <w:rFonts w:ascii="Arial" w:hAnsi="Arial" w:cs="Arial"/>
          <w:b/>
          <w:sz w:val="24"/>
          <w:szCs w:val="24"/>
        </w:rPr>
        <w:t>County of San Diego Mental Health Plan</w:t>
      </w:r>
    </w:p>
    <w:p w14:paraId="2FB2A8D4" w14:textId="2D24F87B" w:rsidR="004779BB" w:rsidRDefault="00982980" w:rsidP="00A11F76">
      <w:pPr>
        <w:spacing w:after="0"/>
        <w:jc w:val="center"/>
        <w:rPr>
          <w:sz w:val="24"/>
          <w:szCs w:val="24"/>
        </w:rPr>
      </w:pPr>
      <w:r w:rsidRPr="00982980">
        <w:rPr>
          <w:rFonts w:ascii="Arial" w:hAnsi="Arial" w:cs="Arial"/>
          <w:b/>
          <w:sz w:val="24"/>
          <w:szCs w:val="26"/>
        </w:rPr>
        <w:t>Intensive Home-Based Services (IHBS) Prior Authorization Request</w:t>
      </w:r>
      <w:r w:rsidR="003A0B08">
        <w:rPr>
          <w:b/>
          <w:sz w:val="24"/>
          <w:szCs w:val="24"/>
        </w:rPr>
        <w:br/>
      </w:r>
      <w:sdt>
        <w:sdtPr>
          <w:rPr>
            <w:rFonts w:ascii="MS Gothic" w:eastAsia="MS Gothic" w:hAnsi="MS Gothic" w:cs="MS Gothic" w:hint="eastAsia"/>
            <w:sz w:val="24"/>
            <w:szCs w:val="24"/>
          </w:rPr>
          <w:id w:val="1304885413"/>
          <w14:checkbox>
            <w14:checked w14:val="0"/>
            <w14:checkedState w14:val="2612" w14:font="MS Gothic"/>
            <w14:uncheckedState w14:val="2610" w14:font="MS Gothic"/>
          </w14:checkbox>
        </w:sdtPr>
        <w:sdtEndPr/>
        <w:sdtContent>
          <w:r w:rsidR="00366F07">
            <w:rPr>
              <w:rFonts w:ascii="MS Gothic" w:eastAsia="MS Gothic" w:hAnsi="MS Gothic" w:cs="MS Gothic" w:hint="eastAsia"/>
              <w:sz w:val="24"/>
              <w:szCs w:val="24"/>
            </w:rPr>
            <w:t>☐</w:t>
          </w:r>
        </w:sdtContent>
      </w:sdt>
      <w:r w:rsidR="00286CB3">
        <w:rPr>
          <w:rFonts w:ascii="MS Gothic" w:eastAsia="MS Gothic" w:hAnsi="MS Gothic" w:cs="MS Gothic"/>
          <w:sz w:val="24"/>
          <w:szCs w:val="24"/>
        </w:rPr>
        <w:t xml:space="preserve"> </w:t>
      </w:r>
      <w:r w:rsidR="00F004A4">
        <w:rPr>
          <w:sz w:val="24"/>
          <w:szCs w:val="24"/>
        </w:rPr>
        <w:t>Prior Authorization</w:t>
      </w:r>
      <w:r w:rsidR="003A0B08" w:rsidRPr="003A0B08">
        <w:rPr>
          <w:sz w:val="24"/>
          <w:szCs w:val="24"/>
        </w:rPr>
        <w:t xml:space="preserve"> Request      </w:t>
      </w:r>
      <w:r w:rsidR="004779BB">
        <w:rPr>
          <w:sz w:val="24"/>
          <w:szCs w:val="24"/>
        </w:rPr>
        <w:t xml:space="preserve">                 </w:t>
      </w:r>
      <w:r w:rsidR="003A0B08" w:rsidRPr="003A0B08">
        <w:rPr>
          <w:sz w:val="24"/>
          <w:szCs w:val="24"/>
        </w:rPr>
        <w:t xml:space="preserve"> </w:t>
      </w:r>
      <w:sdt>
        <w:sdtPr>
          <w:rPr>
            <w:rFonts w:eastAsia="MS Mincho"/>
            <w:sz w:val="24"/>
            <w:szCs w:val="24"/>
          </w:rPr>
          <w:id w:val="1313594393"/>
          <w14:checkbox>
            <w14:checked w14:val="0"/>
            <w14:checkedState w14:val="2612" w14:font="MS Gothic"/>
            <w14:uncheckedState w14:val="2610" w14:font="MS Gothic"/>
          </w14:checkbox>
        </w:sdtPr>
        <w:sdtEndPr>
          <w:rPr>
            <w:rFonts w:hint="eastAsia"/>
          </w:rPr>
        </w:sdtEndPr>
        <w:sdtContent>
          <w:r w:rsidR="00366F07">
            <w:rPr>
              <w:rFonts w:ascii="MS Gothic" w:eastAsia="MS Gothic" w:hAnsi="MS Gothic" w:hint="eastAsia"/>
              <w:sz w:val="24"/>
              <w:szCs w:val="24"/>
            </w:rPr>
            <w:t>☐</w:t>
          </w:r>
        </w:sdtContent>
      </w:sdt>
      <w:r w:rsidR="00286CB3">
        <w:rPr>
          <w:rFonts w:ascii="MS Gothic" w:eastAsia="MS Gothic" w:hAnsi="MS Gothic" w:cs="MS Gothic"/>
          <w:sz w:val="24"/>
          <w:szCs w:val="24"/>
        </w:rPr>
        <w:t xml:space="preserve"> </w:t>
      </w:r>
      <w:r w:rsidR="003A0B08" w:rsidRPr="003A0B08">
        <w:rPr>
          <w:sz w:val="24"/>
          <w:szCs w:val="24"/>
        </w:rPr>
        <w:t>Continuing Request</w:t>
      </w:r>
    </w:p>
    <w:p w14:paraId="338DC0BE" w14:textId="17ABF746" w:rsidR="00142F1D" w:rsidRPr="008055E5" w:rsidRDefault="003724D5" w:rsidP="003724D5">
      <w:pPr>
        <w:spacing w:after="0"/>
        <w:rPr>
          <w:sz w:val="18"/>
          <w:szCs w:val="18"/>
        </w:rPr>
      </w:pPr>
      <w:r>
        <w:rPr>
          <w:sz w:val="18"/>
          <w:szCs w:val="18"/>
        </w:rPr>
        <w:t xml:space="preserve">                                                   </w:t>
      </w:r>
      <w:r w:rsidR="004779BB">
        <w:rPr>
          <w:sz w:val="18"/>
          <w:szCs w:val="18"/>
        </w:rPr>
        <w:t>(</w:t>
      </w:r>
      <w:r w:rsidR="000E1CDD">
        <w:rPr>
          <w:sz w:val="18"/>
          <w:szCs w:val="18"/>
        </w:rPr>
        <w:t>P</w:t>
      </w:r>
      <w:r w:rsidR="00982980">
        <w:rPr>
          <w:sz w:val="18"/>
          <w:szCs w:val="18"/>
        </w:rPr>
        <w:t xml:space="preserve">rior to </w:t>
      </w:r>
      <w:r w:rsidR="00C72308">
        <w:rPr>
          <w:sz w:val="18"/>
          <w:szCs w:val="18"/>
        </w:rPr>
        <w:t>provision of</w:t>
      </w:r>
      <w:r w:rsidR="00A35925">
        <w:rPr>
          <w:sz w:val="18"/>
          <w:szCs w:val="18"/>
        </w:rPr>
        <w:t xml:space="preserve"> IHBS</w:t>
      </w:r>
      <w:r w:rsidR="00496B93">
        <w:rPr>
          <w:sz w:val="18"/>
          <w:szCs w:val="18"/>
        </w:rPr>
        <w:t>)</w:t>
      </w:r>
      <w:r w:rsidR="004779BB">
        <w:rPr>
          <w:sz w:val="18"/>
          <w:szCs w:val="18"/>
        </w:rPr>
        <w:t xml:space="preserve">              </w:t>
      </w:r>
      <w:r w:rsidR="00982980">
        <w:rPr>
          <w:sz w:val="18"/>
          <w:szCs w:val="18"/>
        </w:rPr>
        <w:t xml:space="preserve">   </w:t>
      </w:r>
      <w:r w:rsidR="00496B93">
        <w:rPr>
          <w:sz w:val="18"/>
          <w:szCs w:val="18"/>
        </w:rPr>
        <w:tab/>
      </w:r>
      <w:r w:rsidR="00982980">
        <w:rPr>
          <w:sz w:val="18"/>
          <w:szCs w:val="18"/>
        </w:rPr>
        <w:t xml:space="preserve">     </w:t>
      </w:r>
      <w:r>
        <w:rPr>
          <w:sz w:val="18"/>
          <w:szCs w:val="18"/>
        </w:rPr>
        <w:t xml:space="preserve">  </w:t>
      </w:r>
      <w:r w:rsidR="00982980">
        <w:rPr>
          <w:sz w:val="18"/>
          <w:szCs w:val="18"/>
        </w:rPr>
        <w:t xml:space="preserve"> </w:t>
      </w:r>
      <w:r w:rsidR="008C74C6">
        <w:rPr>
          <w:sz w:val="18"/>
          <w:szCs w:val="18"/>
        </w:rPr>
        <w:tab/>
        <w:t xml:space="preserve">                 </w:t>
      </w:r>
      <w:r w:rsidR="004779BB">
        <w:rPr>
          <w:sz w:val="18"/>
          <w:szCs w:val="18"/>
        </w:rPr>
        <w:t>(</w:t>
      </w:r>
      <w:r>
        <w:rPr>
          <w:sz w:val="18"/>
          <w:szCs w:val="18"/>
        </w:rPr>
        <w:t xml:space="preserve">After initial authorization of up to </w:t>
      </w:r>
      <w:r w:rsidR="00E228FC">
        <w:rPr>
          <w:sz w:val="18"/>
          <w:szCs w:val="18"/>
        </w:rPr>
        <w:t xml:space="preserve">12 </w:t>
      </w:r>
      <w:r>
        <w:rPr>
          <w:sz w:val="18"/>
          <w:szCs w:val="18"/>
        </w:rPr>
        <w:t>m</w:t>
      </w:r>
      <w:r w:rsidR="00E228FC">
        <w:rPr>
          <w:sz w:val="18"/>
          <w:szCs w:val="18"/>
        </w:rPr>
        <w:t>onths</w:t>
      </w:r>
      <w:r w:rsidR="00982980">
        <w:rPr>
          <w:sz w:val="18"/>
          <w:szCs w:val="18"/>
        </w:rPr>
        <w:t>)</w:t>
      </w:r>
    </w:p>
    <w:p w14:paraId="3F84A465" w14:textId="3782D6EC" w:rsidR="007C0C12" w:rsidRDefault="00A11F76" w:rsidP="00821505">
      <w:pPr>
        <w:spacing w:after="0" w:line="360" w:lineRule="auto"/>
        <w:ind w:left="-720"/>
      </w:pPr>
      <w:r>
        <w:rPr>
          <w:b/>
          <w:u w:val="single"/>
        </w:rPr>
        <w:t>Client</w:t>
      </w:r>
      <w:r w:rsidR="003A0B08" w:rsidRPr="00A05EF6">
        <w:rPr>
          <w:b/>
          <w:u w:val="single"/>
        </w:rPr>
        <w:t xml:space="preserve"> Information</w:t>
      </w:r>
      <w:r w:rsidR="00286CB3">
        <w:t xml:space="preserve"> </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2"/>
        <w:gridCol w:w="3823"/>
        <w:gridCol w:w="3150"/>
      </w:tblGrid>
      <w:tr w:rsidR="002D36B8" w14:paraId="429E4E57" w14:textId="77777777" w:rsidTr="00D7304C">
        <w:trPr>
          <w:trHeight w:hRule="exact" w:val="360"/>
        </w:trPr>
        <w:tc>
          <w:tcPr>
            <w:tcW w:w="3822" w:type="dxa"/>
            <w:vAlign w:val="center"/>
          </w:tcPr>
          <w:p w14:paraId="4957CCE9" w14:textId="2D18E198" w:rsidR="002D36B8" w:rsidRDefault="002D36B8" w:rsidP="001F0959">
            <w:pPr>
              <w:spacing w:line="360" w:lineRule="auto"/>
            </w:pPr>
            <w:bookmarkStart w:id="0" w:name="_Hlk14082303"/>
            <w:r>
              <w:t>Client Name:</w:t>
            </w:r>
            <w:r w:rsidR="001868D0">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c>
          <w:tcPr>
            <w:tcW w:w="3823" w:type="dxa"/>
            <w:vAlign w:val="center"/>
          </w:tcPr>
          <w:p w14:paraId="18846CEE" w14:textId="4B050381" w:rsidR="002D36B8" w:rsidRDefault="002D36B8" w:rsidP="001F0959">
            <w:pPr>
              <w:spacing w:line="360" w:lineRule="auto"/>
            </w:pPr>
            <w:r>
              <w:t xml:space="preserve">Date of Birth: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r w:rsidRPr="00C72308">
              <w:rPr>
                <w:rFonts w:ascii="Times New Roman" w:hAnsi="Times New Roman"/>
                <w:sz w:val="20"/>
              </w:rPr>
              <w:t xml:space="preserve">                                    </w:t>
            </w:r>
          </w:p>
        </w:tc>
        <w:tc>
          <w:tcPr>
            <w:tcW w:w="3150" w:type="dxa"/>
            <w:vAlign w:val="center"/>
          </w:tcPr>
          <w:p w14:paraId="2B53A2EE" w14:textId="7E7A363C" w:rsidR="002D36B8" w:rsidRDefault="002D36B8" w:rsidP="001F0959">
            <w:pPr>
              <w:spacing w:line="360" w:lineRule="auto"/>
            </w:pPr>
            <w:r>
              <w:t>Client ID</w:t>
            </w:r>
            <w:r w:rsidRPr="00A05EF6">
              <w:t>:</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r>
      <w:bookmarkEnd w:id="0"/>
    </w:tbl>
    <w:p w14:paraId="5D2DAE62" w14:textId="77777777" w:rsidR="00821505" w:rsidRPr="00821505" w:rsidRDefault="00821505" w:rsidP="00142F1D">
      <w:pPr>
        <w:spacing w:line="360" w:lineRule="auto"/>
        <w:ind w:left="-720"/>
        <w:rPr>
          <w:b/>
          <w:sz w:val="2"/>
          <w:szCs w:val="2"/>
          <w:u w:val="single"/>
        </w:rPr>
      </w:pPr>
    </w:p>
    <w:p w14:paraId="55AB0DAE" w14:textId="3DCD1BEF" w:rsidR="00821505" w:rsidRDefault="00A11F76" w:rsidP="00821505">
      <w:pPr>
        <w:spacing w:after="0" w:line="360" w:lineRule="auto"/>
        <w:ind w:left="-720"/>
      </w:pPr>
      <w:r>
        <w:rPr>
          <w:b/>
          <w:u w:val="single"/>
        </w:rPr>
        <w:t xml:space="preserve">Program </w:t>
      </w:r>
      <w:r w:rsidR="003A0B08" w:rsidRPr="00A05EF6">
        <w:rPr>
          <w:b/>
          <w:u w:val="single"/>
        </w:rPr>
        <w:t>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2970"/>
        <w:gridCol w:w="5398"/>
      </w:tblGrid>
      <w:tr w:rsidR="008C74C6" w14:paraId="32B3C99E" w14:textId="77777777" w:rsidTr="008C74C6">
        <w:trPr>
          <w:trHeight w:hRule="exact" w:val="360"/>
        </w:trPr>
        <w:tc>
          <w:tcPr>
            <w:tcW w:w="5397" w:type="dxa"/>
            <w:gridSpan w:val="2"/>
            <w:tcBorders>
              <w:right w:val="single" w:sz="4" w:space="0" w:color="BFBFBF" w:themeColor="background1" w:themeShade="BF"/>
            </w:tcBorders>
            <w:vAlign w:val="center"/>
          </w:tcPr>
          <w:p w14:paraId="1E38BAA8" w14:textId="73BF5EA3" w:rsidR="008C74C6" w:rsidRDefault="008C74C6" w:rsidP="001F0959">
            <w:pPr>
              <w:spacing w:line="360" w:lineRule="auto"/>
            </w:pPr>
            <w:r w:rsidRPr="000F3E3B">
              <w:t xml:space="preserve">Legal Entity: </w:t>
            </w:r>
            <w:r w:rsidRPr="000F3E3B">
              <w:rPr>
                <w:rFonts w:ascii="Times New Roman" w:hAnsi="Times New Roman"/>
                <w:sz w:val="20"/>
                <w:u w:val="single"/>
              </w:rPr>
              <w:fldChar w:fldCharType="begin">
                <w:ffData>
                  <w:name w:val="Text13"/>
                  <w:enabled/>
                  <w:calcOnExit w:val="0"/>
                  <w:textInput/>
                </w:ffData>
              </w:fldChar>
            </w:r>
            <w:r w:rsidRPr="000F3E3B">
              <w:rPr>
                <w:rFonts w:ascii="Times New Roman" w:hAnsi="Times New Roman"/>
                <w:sz w:val="20"/>
                <w:u w:val="single"/>
              </w:rPr>
              <w:instrText xml:space="preserve"> FORMTEXT </w:instrText>
            </w:r>
            <w:r w:rsidRPr="000F3E3B">
              <w:rPr>
                <w:rFonts w:ascii="Times New Roman" w:hAnsi="Times New Roman"/>
                <w:sz w:val="20"/>
                <w:u w:val="single"/>
              </w:rPr>
            </w:r>
            <w:r w:rsidRPr="000F3E3B">
              <w:rPr>
                <w:rFonts w:ascii="Times New Roman" w:hAnsi="Times New Roman"/>
                <w:sz w:val="20"/>
                <w:u w:val="single"/>
              </w:rPr>
              <w:fldChar w:fldCharType="separate"/>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fldChar w:fldCharType="end"/>
            </w:r>
            <w:r w:rsidRPr="000F3E3B">
              <w:t xml:space="preserve"> </w:t>
            </w:r>
          </w:p>
        </w:tc>
        <w:tc>
          <w:tcPr>
            <w:tcW w:w="5398" w:type="dxa"/>
            <w:tcBorders>
              <w:left w:val="single" w:sz="4" w:space="0" w:color="BFBFBF" w:themeColor="background1" w:themeShade="BF"/>
            </w:tcBorders>
            <w:vAlign w:val="center"/>
          </w:tcPr>
          <w:p w14:paraId="7D3D4603" w14:textId="643B2C8B" w:rsidR="008C74C6" w:rsidRDefault="008C74C6" w:rsidP="001F0959">
            <w:pPr>
              <w:spacing w:line="360" w:lineRule="auto"/>
            </w:pPr>
            <w:r w:rsidRPr="000F3E3B">
              <w:t>Program Name:</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r w:rsidR="008C74C6" w14:paraId="5560B397" w14:textId="77777777" w:rsidTr="00D7304C">
        <w:trPr>
          <w:trHeight w:hRule="exact" w:val="360"/>
        </w:trPr>
        <w:tc>
          <w:tcPr>
            <w:tcW w:w="5397" w:type="dxa"/>
            <w:gridSpan w:val="2"/>
            <w:vAlign w:val="center"/>
          </w:tcPr>
          <w:p w14:paraId="2235D79D" w14:textId="3048D927" w:rsidR="008C74C6" w:rsidRPr="00F15B87" w:rsidRDefault="008C74C6" w:rsidP="001F0959">
            <w:pPr>
              <w:spacing w:line="360" w:lineRule="auto"/>
            </w:pPr>
            <w:r>
              <w:t xml:space="preserve">Phone: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0DD8E89E" w14:textId="78E87E36" w:rsidR="008C74C6" w:rsidRPr="00F15B87" w:rsidRDefault="008C74C6" w:rsidP="001F0959">
            <w:pPr>
              <w:spacing w:line="360" w:lineRule="auto"/>
            </w:pPr>
            <w:r w:rsidRPr="00F15B87">
              <w:t xml:space="preserve">Fax: </w:t>
            </w:r>
            <w:r w:rsidRPr="00F15B87">
              <w:rPr>
                <w:rFonts w:ascii="Times New Roman" w:hAnsi="Times New Roman"/>
                <w:sz w:val="20"/>
                <w:u w:val="single"/>
              </w:rPr>
              <w:fldChar w:fldCharType="begin">
                <w:ffData>
                  <w:name w:val="Text13"/>
                  <w:enabled/>
                  <w:calcOnExit w:val="0"/>
                  <w:textInput/>
                </w:ffData>
              </w:fldChar>
            </w:r>
            <w:r w:rsidRPr="00F15B87">
              <w:rPr>
                <w:rFonts w:ascii="Times New Roman" w:hAnsi="Times New Roman"/>
                <w:sz w:val="20"/>
                <w:u w:val="single"/>
              </w:rPr>
              <w:instrText xml:space="preserve"> FORMTEXT </w:instrText>
            </w:r>
            <w:r w:rsidRPr="00F15B87">
              <w:rPr>
                <w:rFonts w:ascii="Times New Roman" w:hAnsi="Times New Roman"/>
                <w:sz w:val="20"/>
                <w:u w:val="single"/>
              </w:rPr>
            </w:r>
            <w:r w:rsidRPr="00F15B87">
              <w:rPr>
                <w:rFonts w:ascii="Times New Roman" w:hAnsi="Times New Roman"/>
                <w:sz w:val="20"/>
                <w:u w:val="single"/>
              </w:rPr>
              <w:fldChar w:fldCharType="separate"/>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fldChar w:fldCharType="end"/>
            </w:r>
          </w:p>
        </w:tc>
      </w:tr>
      <w:tr w:rsidR="00112681" w14:paraId="79C53942" w14:textId="77777777" w:rsidTr="008C74C6">
        <w:trPr>
          <w:trHeight w:hRule="exact" w:val="460"/>
        </w:trPr>
        <w:tc>
          <w:tcPr>
            <w:tcW w:w="2427" w:type="dxa"/>
            <w:vAlign w:val="center"/>
          </w:tcPr>
          <w:p w14:paraId="708CC000" w14:textId="40ACDA43" w:rsidR="00112681" w:rsidRDefault="00112681" w:rsidP="001F0959">
            <w:pPr>
              <w:spacing w:line="360" w:lineRule="auto"/>
            </w:pPr>
            <w:r>
              <w:t>Uni</w:t>
            </w:r>
            <w:r w:rsidR="00C72308">
              <w:t>t</w:t>
            </w:r>
            <w:r>
              <w:t xml:space="preserve">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2970" w:type="dxa"/>
            <w:vAlign w:val="center"/>
          </w:tcPr>
          <w:p w14:paraId="311F6B51" w14:textId="1E984165" w:rsidR="00112681" w:rsidRDefault="00112681" w:rsidP="001F0959">
            <w:pPr>
              <w:spacing w:line="360" w:lineRule="auto"/>
            </w:pPr>
            <w:r>
              <w:t xml:space="preserve">Subunit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40AAF6A7" w14:textId="3046BA9F" w:rsidR="00112681" w:rsidRPr="00A05EF6" w:rsidRDefault="00F15B87" w:rsidP="00112681">
            <w:pPr>
              <w:spacing w:line="360" w:lineRule="auto"/>
              <w:ind w:right="-201"/>
            </w:pPr>
            <w:r>
              <w:t xml:space="preserve">Program Manager Name: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bl>
    <w:p w14:paraId="0669AD94" w14:textId="77777777" w:rsidR="002409C2" w:rsidRDefault="002409C2" w:rsidP="003D26EE">
      <w:pPr>
        <w:spacing w:after="0" w:line="240" w:lineRule="auto"/>
        <w:rPr>
          <w:rFonts w:ascii="Calibri" w:hAnsi="Calibri" w:cs="Calibri"/>
          <w:b/>
          <w:u w:val="single"/>
        </w:rPr>
      </w:pPr>
    </w:p>
    <w:p w14:paraId="74497184" w14:textId="77777777" w:rsidR="00D34608" w:rsidRDefault="00112681" w:rsidP="00D34608">
      <w:pPr>
        <w:spacing w:after="0" w:line="240" w:lineRule="auto"/>
        <w:ind w:left="-720"/>
        <w:rPr>
          <w:rFonts w:cstheme="minorHAnsi"/>
          <w:b/>
          <w:u w:val="single"/>
        </w:rPr>
      </w:pPr>
      <w:r w:rsidRPr="00795BAF">
        <w:rPr>
          <w:rFonts w:cstheme="minorHAnsi"/>
          <w:b/>
          <w:u w:val="single"/>
        </w:rPr>
        <w:t>SCOPE OF SERVICE</w:t>
      </w:r>
    </w:p>
    <w:p w14:paraId="2A638C59" w14:textId="153CC27A" w:rsidR="003D26EE" w:rsidRPr="00D34608" w:rsidRDefault="009A5C07" w:rsidP="00D34608">
      <w:pPr>
        <w:spacing w:after="0" w:line="240" w:lineRule="auto"/>
        <w:ind w:left="-720"/>
        <w:rPr>
          <w:rFonts w:cstheme="minorHAnsi"/>
          <w:b/>
          <w:u w:val="single"/>
        </w:rPr>
      </w:pPr>
      <w:r>
        <w:rPr>
          <w:sz w:val="16"/>
          <w:szCs w:val="16"/>
        </w:rPr>
        <w:t xml:space="preserve">IHBS are individualized, strength-based interventions designed to correct or ameliorate mental health conditions that interfere with a child or youth’s functioning and are aimed at helping the child or youth build skills necessary for successful functioning in the home and </w:t>
      </w:r>
      <w:proofErr w:type="gramStart"/>
      <w:r>
        <w:rPr>
          <w:sz w:val="16"/>
          <w:szCs w:val="16"/>
        </w:rPr>
        <w:t>community, and</w:t>
      </w:r>
      <w:proofErr w:type="gramEnd"/>
      <w:r>
        <w:rPr>
          <w:sz w:val="16"/>
          <w:szCs w:val="16"/>
        </w:rPr>
        <w:t xml:space="preserve"> improving the child’s or youth’s family’s ability to help the child or youth successfully function in the home and community. </w:t>
      </w:r>
      <w:r w:rsidR="00582B63">
        <w:rPr>
          <w:sz w:val="16"/>
          <w:szCs w:val="16"/>
        </w:rPr>
        <w:t>I</w:t>
      </w:r>
      <w:r w:rsidR="00582B63" w:rsidRPr="00582B63">
        <w:rPr>
          <w:sz w:val="16"/>
          <w:szCs w:val="16"/>
        </w:rPr>
        <w:t>HBS services are provided in alignment with the care plan for the client, and as referenced in the Integrated Core Practice Model (ICPM), informed by the Child and Family Team (CFT</w:t>
      </w:r>
      <w:r w:rsidR="00582B63">
        <w:rPr>
          <w:sz w:val="16"/>
          <w:szCs w:val="16"/>
        </w:rPr>
        <w:t xml:space="preserve">).  </w:t>
      </w:r>
      <w:r>
        <w:rPr>
          <w:sz w:val="16"/>
          <w:szCs w:val="16"/>
        </w:rPr>
        <w:t>IHBS is provided to beneficiaries under 21 who are eligible for full-scope Medi-Cal services and who meet access criteria.</w:t>
      </w:r>
    </w:p>
    <w:p w14:paraId="7874F7D1" w14:textId="77777777" w:rsidR="00112681" w:rsidRPr="000C7116" w:rsidRDefault="00112681" w:rsidP="00836FCA">
      <w:pPr>
        <w:spacing w:after="0" w:line="240" w:lineRule="auto"/>
        <w:ind w:left="-720"/>
        <w:rPr>
          <w:sz w:val="6"/>
          <w:szCs w:val="6"/>
        </w:rPr>
      </w:pPr>
    </w:p>
    <w:p w14:paraId="046DB6F6" w14:textId="131B3EAA" w:rsidR="00142F1D" w:rsidRDefault="001D6F5E" w:rsidP="00836FCA">
      <w:pPr>
        <w:spacing w:after="0"/>
        <w:ind w:left="-720"/>
        <w:rPr>
          <w:i/>
          <w:sz w:val="20"/>
        </w:rPr>
      </w:pPr>
      <w:r>
        <w:rPr>
          <w:b/>
          <w:u w:val="single"/>
        </w:rPr>
        <w:t>IHBS Criteria</w:t>
      </w:r>
      <w:r w:rsidR="00112681" w:rsidRPr="003724D5">
        <w:rPr>
          <w:b/>
        </w:rPr>
        <w:t>:</w:t>
      </w:r>
      <w:r w:rsidR="003724D5">
        <w:t xml:space="preserve"> (</w:t>
      </w:r>
      <w:r w:rsidR="00576AE2" w:rsidRPr="003724D5">
        <w:t>All</w:t>
      </w:r>
      <w:r w:rsidR="003724D5" w:rsidRPr="003724D5">
        <w:t xml:space="preserve"> </w:t>
      </w:r>
      <w:r w:rsidR="00222D46">
        <w:t>6</w:t>
      </w:r>
      <w:r w:rsidR="00576AE2" w:rsidRPr="003724D5">
        <w:t xml:space="preserve"> </w:t>
      </w:r>
      <w:r w:rsidR="00112681" w:rsidRPr="003724D5">
        <w:t>items</w:t>
      </w:r>
      <w:r w:rsidR="003724D5" w:rsidRPr="003724D5">
        <w:t xml:space="preserve"> are</w:t>
      </w:r>
      <w:r w:rsidR="00112681" w:rsidRPr="003724D5">
        <w:t xml:space="preserve"> required for authorization of IHBS</w:t>
      </w:r>
      <w:r w:rsidR="003724D5">
        <w:t>)</w:t>
      </w:r>
    </w:p>
    <w:p w14:paraId="156CF778" w14:textId="0F653B58" w:rsidR="000028EF" w:rsidRDefault="005D65CD" w:rsidP="000028EF">
      <w:pPr>
        <w:pStyle w:val="ListParagraph"/>
        <w:numPr>
          <w:ilvl w:val="0"/>
          <w:numId w:val="7"/>
        </w:numPr>
        <w:rPr>
          <w:b/>
          <w:bCs/>
        </w:rPr>
      </w:pPr>
      <w:sdt>
        <w:sdtPr>
          <w:rPr>
            <w:rFonts w:eastAsia="MS Mincho"/>
            <w:b/>
            <w:bCs/>
          </w:rPr>
          <w:id w:val="1782370336"/>
          <w14:checkbox>
            <w14:checked w14:val="0"/>
            <w14:checkedState w14:val="2612" w14:font="MS Gothic"/>
            <w14:uncheckedState w14:val="2610" w14:font="MS Gothic"/>
          </w14:checkbox>
        </w:sdtPr>
        <w:sdtEndPr>
          <w:rPr>
            <w:rFonts w:hint="eastAsia"/>
          </w:rPr>
        </w:sdtEndPr>
        <w:sdtContent>
          <w:r w:rsidR="00E733EF">
            <w:rPr>
              <w:rFonts w:ascii="MS Gothic" w:eastAsia="MS Gothic" w:hAnsi="MS Gothic" w:hint="eastAsia"/>
              <w:b/>
              <w:bCs/>
            </w:rPr>
            <w:t>☐</w:t>
          </w:r>
        </w:sdtContent>
      </w:sdt>
      <w:r w:rsidR="00CA7EDE" w:rsidRPr="008055E5">
        <w:rPr>
          <w:b/>
          <w:bCs/>
        </w:rPr>
        <w:t xml:space="preserve"> </w:t>
      </w:r>
      <w:r w:rsidR="00CA7EDE">
        <w:rPr>
          <w:b/>
          <w:bCs/>
        </w:rPr>
        <w:t xml:space="preserve"> </w:t>
      </w:r>
      <w:r w:rsidR="00C576B8" w:rsidRPr="008055E5">
        <w:rPr>
          <w:b/>
          <w:bCs/>
        </w:rPr>
        <w:t>Client</w:t>
      </w:r>
      <w:r w:rsidR="00CA7EDE">
        <w:rPr>
          <w:b/>
          <w:bCs/>
        </w:rPr>
        <w:t xml:space="preserve"> is</w:t>
      </w:r>
      <w:r w:rsidR="00C576B8" w:rsidRPr="008055E5">
        <w:rPr>
          <w:b/>
          <w:bCs/>
        </w:rPr>
        <w:t xml:space="preserve"> </w:t>
      </w:r>
      <w:r w:rsidR="00576AE2" w:rsidRPr="008055E5">
        <w:rPr>
          <w:b/>
          <w:bCs/>
        </w:rPr>
        <w:t>under</w:t>
      </w:r>
      <w:r w:rsidR="00CA7EDE">
        <w:rPr>
          <w:b/>
          <w:bCs/>
        </w:rPr>
        <w:t xml:space="preserve"> the</w:t>
      </w:r>
      <w:r w:rsidR="00576AE2" w:rsidRPr="008055E5">
        <w:rPr>
          <w:b/>
          <w:bCs/>
        </w:rPr>
        <w:t xml:space="preserve"> age </w:t>
      </w:r>
      <w:r w:rsidR="00CA7EDE">
        <w:rPr>
          <w:b/>
          <w:bCs/>
        </w:rPr>
        <w:t xml:space="preserve">of </w:t>
      </w:r>
      <w:r w:rsidR="00576AE2" w:rsidRPr="008055E5">
        <w:rPr>
          <w:b/>
          <w:bCs/>
        </w:rPr>
        <w:t>2</w:t>
      </w:r>
      <w:r w:rsidR="00984A00">
        <w:rPr>
          <w:b/>
          <w:bCs/>
        </w:rPr>
        <w:t>1</w:t>
      </w:r>
    </w:p>
    <w:p w14:paraId="7834E24D" w14:textId="4ADE1148" w:rsidR="0035054F" w:rsidRDefault="0035054F" w:rsidP="006C489D">
      <w:pPr>
        <w:pStyle w:val="ListParagraph"/>
        <w:numPr>
          <w:ilvl w:val="0"/>
          <w:numId w:val="7"/>
        </w:numPr>
        <w:tabs>
          <w:tab w:val="left" w:pos="360"/>
        </w:tabs>
        <w:rPr>
          <w:b/>
          <w:bCs/>
        </w:rPr>
      </w:pPr>
      <w:r w:rsidRPr="00B7326E">
        <w:rPr>
          <w:rFonts w:ascii="Segoe UI Symbol" w:hAnsi="Segoe UI Symbol" w:cs="Segoe UI Symbol"/>
          <w:b/>
          <w:bCs/>
        </w:rPr>
        <w:t>☐</w:t>
      </w:r>
      <w:r w:rsidRPr="00B7326E">
        <w:rPr>
          <w:b/>
          <w:bCs/>
        </w:rPr>
        <w:t xml:space="preserve"> </w:t>
      </w:r>
      <w:r>
        <w:rPr>
          <w:b/>
          <w:bCs/>
        </w:rPr>
        <w:t xml:space="preserve"> </w:t>
      </w:r>
      <w:r w:rsidRPr="00B7326E">
        <w:rPr>
          <w:b/>
          <w:bCs/>
        </w:rPr>
        <w:t>Intensive</w:t>
      </w:r>
      <w:r w:rsidR="00B7326E" w:rsidRPr="00B7326E">
        <w:rPr>
          <w:b/>
          <w:bCs/>
        </w:rPr>
        <w:t xml:space="preserve"> Home-Based Services (IHBS)  has been identified as a beneficial component for the clinical care of </w:t>
      </w:r>
    </w:p>
    <w:p w14:paraId="4881F93D" w14:textId="213DC8D2" w:rsidR="00B7326E" w:rsidRPr="00B7326E" w:rsidRDefault="0035054F" w:rsidP="0035054F">
      <w:pPr>
        <w:pStyle w:val="ListParagraph"/>
        <w:tabs>
          <w:tab w:val="left" w:pos="360"/>
        </w:tabs>
        <w:ind w:left="0"/>
        <w:rPr>
          <w:b/>
          <w:bCs/>
        </w:rPr>
      </w:pPr>
      <w:r>
        <w:rPr>
          <w:rFonts w:ascii="Segoe UI Symbol" w:hAnsi="Segoe UI Symbol" w:cs="Segoe UI Symbol"/>
          <w:b/>
          <w:bCs/>
        </w:rPr>
        <w:t xml:space="preserve">     </w:t>
      </w:r>
      <w:r w:rsidR="00B7326E" w:rsidRPr="00B7326E">
        <w:rPr>
          <w:b/>
          <w:bCs/>
        </w:rPr>
        <w:t>the yout</w:t>
      </w:r>
      <w:r w:rsidR="00B7326E">
        <w:rPr>
          <w:b/>
          <w:bCs/>
        </w:rPr>
        <w:t>h</w:t>
      </w:r>
    </w:p>
    <w:p w14:paraId="40E37784" w14:textId="77777777" w:rsidR="00833E5F" w:rsidRPr="000F3E3B" w:rsidRDefault="00833E5F" w:rsidP="00833E5F">
      <w:pPr>
        <w:pStyle w:val="ListParagraph"/>
        <w:ind w:left="0"/>
        <w:rPr>
          <w:b/>
          <w:bCs/>
          <w:sz w:val="10"/>
          <w:szCs w:val="10"/>
        </w:rPr>
      </w:pPr>
    </w:p>
    <w:p w14:paraId="56C31C14" w14:textId="6C07AC22" w:rsidR="00734DE4" w:rsidRDefault="005D65CD" w:rsidP="007B6B3C">
      <w:pPr>
        <w:pStyle w:val="ListParagraph"/>
        <w:numPr>
          <w:ilvl w:val="0"/>
          <w:numId w:val="7"/>
        </w:numPr>
        <w:rPr>
          <w:b/>
          <w:bCs/>
        </w:rPr>
      </w:pPr>
      <w:sdt>
        <w:sdtPr>
          <w:rPr>
            <w:rFonts w:eastAsia="MS Mincho"/>
            <w:b/>
            <w:bCs/>
          </w:rPr>
          <w:id w:val="-68805464"/>
          <w14:checkbox>
            <w14:checked w14:val="0"/>
            <w14:checkedState w14:val="2612" w14:font="MS Gothic"/>
            <w14:uncheckedState w14:val="2610" w14:font="MS Gothic"/>
          </w14:checkbox>
        </w:sdtPr>
        <w:sdtEndPr>
          <w:rPr>
            <w:rFonts w:hint="eastAsia"/>
          </w:rPr>
        </w:sdtEndPr>
        <w:sdtContent>
          <w:r w:rsidR="002A2579">
            <w:rPr>
              <w:rFonts w:ascii="MS Gothic" w:eastAsia="MS Gothic" w:hAnsi="MS Gothic" w:hint="eastAsia"/>
              <w:b/>
              <w:bCs/>
            </w:rPr>
            <w:t>☐</w:t>
          </w:r>
        </w:sdtContent>
      </w:sdt>
      <w:r w:rsidR="00CA7EDE" w:rsidRPr="008055E5">
        <w:rPr>
          <w:b/>
          <w:bCs/>
        </w:rPr>
        <w:t xml:space="preserve"> </w:t>
      </w:r>
      <w:r w:rsidR="00CA7EDE">
        <w:rPr>
          <w:b/>
          <w:bCs/>
        </w:rPr>
        <w:t xml:space="preserve"> </w:t>
      </w:r>
      <w:r w:rsidR="00C72308">
        <w:rPr>
          <w:b/>
          <w:bCs/>
        </w:rPr>
        <w:t>I</w:t>
      </w:r>
      <w:r w:rsidR="00C576B8" w:rsidRPr="008055E5">
        <w:rPr>
          <w:b/>
          <w:bCs/>
        </w:rPr>
        <w:t xml:space="preserve">ntensive </w:t>
      </w:r>
      <w:r w:rsidR="003F556B">
        <w:rPr>
          <w:b/>
          <w:bCs/>
        </w:rPr>
        <w:t>Care Coordination</w:t>
      </w:r>
      <w:r w:rsidR="00C576B8" w:rsidRPr="008055E5">
        <w:rPr>
          <w:b/>
          <w:bCs/>
        </w:rPr>
        <w:t xml:space="preserve"> (I</w:t>
      </w:r>
      <w:r w:rsidR="003F556B">
        <w:rPr>
          <w:b/>
          <w:bCs/>
        </w:rPr>
        <w:t>CC</w:t>
      </w:r>
      <w:r w:rsidR="00C576B8" w:rsidRPr="008055E5">
        <w:rPr>
          <w:b/>
          <w:bCs/>
        </w:rPr>
        <w:t>)</w:t>
      </w:r>
      <w:r w:rsidR="003F556B">
        <w:rPr>
          <w:b/>
          <w:bCs/>
        </w:rPr>
        <w:t>:</w:t>
      </w:r>
      <w:r w:rsidR="00C576B8" w:rsidRPr="008055E5">
        <w:rPr>
          <w:b/>
          <w:bCs/>
        </w:rPr>
        <w:t xml:space="preserve"> </w:t>
      </w:r>
      <w:r w:rsidR="003F556B">
        <w:rPr>
          <w:b/>
          <w:bCs/>
        </w:rPr>
        <w:t xml:space="preserve">Client is eligible for and receiving ICC </w:t>
      </w:r>
      <w:r w:rsidR="00D975AD">
        <w:rPr>
          <w:b/>
          <w:bCs/>
        </w:rPr>
        <w:t>services.</w:t>
      </w:r>
    </w:p>
    <w:p w14:paraId="2902A8AD" w14:textId="125DE81C" w:rsidR="00B83A43" w:rsidRDefault="00734DE4" w:rsidP="007B6B3C">
      <w:pPr>
        <w:pStyle w:val="ListParagraph"/>
        <w:ind w:left="0"/>
        <w:rPr>
          <w:b/>
          <w:bCs/>
          <w:sz w:val="20"/>
          <w:szCs w:val="20"/>
        </w:rPr>
      </w:pPr>
      <w:r>
        <w:rPr>
          <w:rFonts w:ascii="MS Gothic" w:eastAsia="MS Gothic" w:hAnsi="MS Gothic" w:hint="eastAsia"/>
          <w:b/>
          <w:bCs/>
        </w:rPr>
        <w:t xml:space="preserve"> </w:t>
      </w:r>
      <w:r>
        <w:rPr>
          <w:rFonts w:ascii="MS Gothic" w:eastAsia="MS Gothic" w:hAnsi="MS Gothic"/>
          <w:b/>
          <w:bCs/>
        </w:rPr>
        <w:t xml:space="preserve">  </w:t>
      </w:r>
      <w:bookmarkStart w:id="1" w:name="_Hlk16155376"/>
      <w:r w:rsidR="002C5AF2" w:rsidRPr="004E1C2A">
        <w:rPr>
          <w:b/>
          <w:bCs/>
          <w:sz w:val="20"/>
          <w:szCs w:val="20"/>
        </w:rPr>
        <w:t>(Not eligible</w:t>
      </w:r>
      <w:r w:rsidRPr="004E1C2A">
        <w:rPr>
          <w:b/>
          <w:bCs/>
          <w:sz w:val="20"/>
          <w:szCs w:val="20"/>
        </w:rPr>
        <w:t xml:space="preserve"> </w:t>
      </w:r>
      <w:r w:rsidR="002C5AF2" w:rsidRPr="004E1C2A">
        <w:rPr>
          <w:b/>
          <w:bCs/>
          <w:sz w:val="20"/>
          <w:szCs w:val="20"/>
        </w:rPr>
        <w:t>for IHBS unless receiving ICC)</w:t>
      </w:r>
      <w:bookmarkEnd w:id="1"/>
    </w:p>
    <w:p w14:paraId="3374963F" w14:textId="77777777" w:rsidR="000F3E3B" w:rsidRPr="000F3E3B" w:rsidRDefault="000F3E3B" w:rsidP="007B6B3C">
      <w:pPr>
        <w:pStyle w:val="ListParagraph"/>
        <w:ind w:left="0"/>
        <w:rPr>
          <w:b/>
          <w:bCs/>
          <w:sz w:val="10"/>
          <w:szCs w:val="10"/>
        </w:rPr>
      </w:pPr>
    </w:p>
    <w:p w14:paraId="12CE1A2B" w14:textId="77777777" w:rsidR="000F2B2C" w:rsidRPr="000F2B2C" w:rsidRDefault="005D65CD" w:rsidP="00115853">
      <w:pPr>
        <w:pStyle w:val="ListParagraph"/>
        <w:numPr>
          <w:ilvl w:val="0"/>
          <w:numId w:val="7"/>
        </w:numPr>
        <w:tabs>
          <w:tab w:val="left" w:pos="450"/>
        </w:tabs>
        <w:spacing w:after="0"/>
        <w:rPr>
          <w:rFonts w:ascii="Times New Roman" w:hAnsi="Times New Roman"/>
          <w:b/>
          <w:bCs/>
          <w:u w:val="single"/>
        </w:rPr>
      </w:pPr>
      <w:sdt>
        <w:sdtPr>
          <w:rPr>
            <w:rFonts w:eastAsia="MS Mincho" w:cstheme="minorHAnsi"/>
            <w:b/>
            <w:bCs/>
          </w:rPr>
          <w:id w:val="-512533012"/>
          <w14:checkbox>
            <w14:checked w14:val="0"/>
            <w14:checkedState w14:val="2612" w14:font="MS Gothic"/>
            <w14:uncheckedState w14:val="2610" w14:font="MS Gothic"/>
          </w14:checkbox>
        </w:sdtPr>
        <w:sdtEndPr/>
        <w:sdtContent>
          <w:r w:rsidR="002A2579">
            <w:rPr>
              <w:rFonts w:ascii="MS Gothic" w:eastAsia="MS Gothic" w:hAnsi="MS Gothic" w:cstheme="minorHAnsi" w:hint="eastAsia"/>
              <w:b/>
              <w:bCs/>
            </w:rPr>
            <w:t>☐</w:t>
          </w:r>
        </w:sdtContent>
      </w:sdt>
      <w:r w:rsidR="00CA7EDE" w:rsidRPr="008055E5">
        <w:rPr>
          <w:b/>
          <w:bCs/>
        </w:rPr>
        <w:t xml:space="preserve"> </w:t>
      </w:r>
      <w:r w:rsidR="00CA7EDE">
        <w:rPr>
          <w:b/>
          <w:bCs/>
        </w:rPr>
        <w:t xml:space="preserve"> </w:t>
      </w:r>
      <w:r w:rsidR="00C576B8" w:rsidRPr="008055E5">
        <w:rPr>
          <w:b/>
          <w:bCs/>
        </w:rPr>
        <w:t xml:space="preserve">Client meets medical necessity criteria for Specialty </w:t>
      </w:r>
      <w:r w:rsidR="002C5AF2">
        <w:rPr>
          <w:b/>
          <w:bCs/>
        </w:rPr>
        <w:t>M</w:t>
      </w:r>
      <w:r w:rsidR="00C576B8" w:rsidRPr="008055E5">
        <w:rPr>
          <w:b/>
          <w:bCs/>
        </w:rPr>
        <w:t xml:space="preserve">ental Health Services </w:t>
      </w:r>
      <w:hyperlink r:id="rId12" w:tooltip="DHCS Behavioral Health Information Notices" w:history="1">
        <w:r w:rsidR="002A2579" w:rsidRPr="002A2579">
          <w:rPr>
            <w:rStyle w:val="Hyperlink"/>
            <w:b/>
            <w:bCs/>
          </w:rPr>
          <w:t>BHIN 21-073</w:t>
        </w:r>
      </w:hyperlink>
      <w:r w:rsidR="002A2579">
        <w:rPr>
          <w:b/>
          <w:bCs/>
        </w:rPr>
        <w:t xml:space="preserve"> </w:t>
      </w:r>
      <w:r w:rsidR="00C576B8" w:rsidRPr="008055E5">
        <w:rPr>
          <w:b/>
          <w:bCs/>
        </w:rPr>
        <w:t>as</w:t>
      </w:r>
      <w:r w:rsidR="00C576B8" w:rsidRPr="008055E5">
        <w:rPr>
          <w:rFonts w:ascii="Calibri" w:hAnsi="Calibri"/>
          <w:b/>
          <w:bCs/>
        </w:rPr>
        <w:t xml:space="preserve"> documented </w:t>
      </w:r>
      <w:r w:rsidR="002A2579">
        <w:rPr>
          <w:rFonts w:ascii="Calibri" w:hAnsi="Calibri"/>
          <w:b/>
          <w:bCs/>
        </w:rPr>
        <w:t xml:space="preserve">in </w:t>
      </w:r>
      <w:r w:rsidR="00057A61">
        <w:rPr>
          <w:rFonts w:ascii="Calibri" w:hAnsi="Calibri"/>
          <w:b/>
          <w:bCs/>
        </w:rPr>
        <w:t xml:space="preserve">      </w:t>
      </w:r>
    </w:p>
    <w:p w14:paraId="0FCAB759" w14:textId="15B75D86" w:rsidR="00115853" w:rsidRPr="00115853" w:rsidRDefault="000F2B2C" w:rsidP="000F2B2C">
      <w:pPr>
        <w:pStyle w:val="ListParagraph"/>
        <w:tabs>
          <w:tab w:val="left" w:pos="450"/>
        </w:tabs>
        <w:spacing w:after="0"/>
        <w:ind w:left="0"/>
        <w:rPr>
          <w:rFonts w:ascii="Times New Roman" w:hAnsi="Times New Roman"/>
          <w:b/>
          <w:bCs/>
          <w:u w:val="single"/>
        </w:rPr>
      </w:pPr>
      <w:r>
        <w:rPr>
          <w:rFonts w:ascii="MS Gothic" w:eastAsia="MS Gothic" w:hAnsi="MS Gothic" w:cstheme="minorHAnsi" w:hint="eastAsia"/>
          <w:b/>
          <w:bCs/>
        </w:rPr>
        <w:t xml:space="preserve"> </w:t>
      </w:r>
      <w:r>
        <w:rPr>
          <w:rFonts w:ascii="MS Gothic" w:eastAsia="MS Gothic" w:hAnsi="MS Gothic" w:cstheme="minorHAnsi"/>
          <w:b/>
          <w:bCs/>
        </w:rPr>
        <w:t xml:space="preserve">  </w:t>
      </w:r>
      <w:r w:rsidR="002A2579">
        <w:rPr>
          <w:rFonts w:ascii="Calibri" w:hAnsi="Calibri"/>
          <w:b/>
          <w:bCs/>
        </w:rPr>
        <w:t>(select all that apply)</w:t>
      </w:r>
    </w:p>
    <w:p w14:paraId="4F4692DE" w14:textId="2D6663E8" w:rsidR="000F3E3B" w:rsidRPr="00115853" w:rsidRDefault="005D65CD" w:rsidP="00156B26">
      <w:pPr>
        <w:pStyle w:val="ListParagraph"/>
        <w:tabs>
          <w:tab w:val="left" w:pos="360"/>
        </w:tabs>
        <w:spacing w:after="0"/>
        <w:ind w:left="0" w:firstLine="360"/>
        <w:rPr>
          <w:rFonts w:ascii="Times New Roman" w:hAnsi="Times New Roman"/>
          <w:b/>
          <w:bCs/>
          <w:u w:val="single"/>
        </w:rPr>
      </w:pPr>
      <w:sdt>
        <w:sdtPr>
          <w:rPr>
            <w:rFonts w:ascii="Calibri" w:hAnsi="Calibri"/>
            <w:b/>
            <w:bCs/>
          </w:rPr>
          <w:id w:val="1954281961"/>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Calibri" w:hAnsi="Calibri"/>
          <w:b/>
          <w:bCs/>
        </w:rPr>
        <w:t xml:space="preserve"> </w:t>
      </w:r>
      <w:r w:rsidR="00C576B8" w:rsidRPr="00115853">
        <w:rPr>
          <w:rFonts w:ascii="Calibri" w:hAnsi="Calibri"/>
          <w:b/>
          <w:bCs/>
        </w:rPr>
        <w:t>B</w:t>
      </w:r>
      <w:r w:rsidR="00A35925" w:rsidRPr="00115853">
        <w:rPr>
          <w:rFonts w:ascii="Calibri" w:hAnsi="Calibri"/>
          <w:b/>
          <w:bCs/>
        </w:rPr>
        <w:t xml:space="preserve">ehavioral </w:t>
      </w:r>
      <w:r w:rsidR="00C576B8" w:rsidRPr="00115853">
        <w:rPr>
          <w:rFonts w:ascii="Calibri" w:hAnsi="Calibri"/>
          <w:b/>
          <w:bCs/>
        </w:rPr>
        <w:t>H</w:t>
      </w:r>
      <w:r w:rsidR="00A35925" w:rsidRPr="00115853">
        <w:rPr>
          <w:rFonts w:ascii="Calibri" w:hAnsi="Calibri"/>
          <w:b/>
          <w:bCs/>
        </w:rPr>
        <w:t xml:space="preserve">ealth </w:t>
      </w:r>
      <w:r w:rsidR="00C576B8" w:rsidRPr="00115853">
        <w:rPr>
          <w:rFonts w:ascii="Calibri" w:hAnsi="Calibri"/>
          <w:b/>
          <w:bCs/>
        </w:rPr>
        <w:t>A</w:t>
      </w:r>
      <w:r w:rsidR="00A35925" w:rsidRPr="00115853">
        <w:rPr>
          <w:rFonts w:ascii="Calibri" w:hAnsi="Calibri"/>
          <w:b/>
          <w:bCs/>
        </w:rPr>
        <w:t>ssessment (BHA)</w:t>
      </w:r>
      <w:r w:rsidR="004E1C2A" w:rsidRPr="00115853">
        <w:rPr>
          <w:rFonts w:ascii="Calibri" w:hAnsi="Calibri"/>
          <w:b/>
          <w:bCs/>
        </w:rPr>
        <w:t xml:space="preserve"> dated: </w:t>
      </w:r>
      <w:r w:rsidR="004E1C2A" w:rsidRPr="00115853">
        <w:rPr>
          <w:rFonts w:ascii="Times New Roman" w:hAnsi="Times New Roman"/>
          <w:b/>
          <w:bCs/>
          <w:u w:val="single"/>
        </w:rPr>
        <w:fldChar w:fldCharType="begin">
          <w:ffData>
            <w:name w:val="Text13"/>
            <w:enabled/>
            <w:calcOnExit w:val="0"/>
            <w:textInput/>
          </w:ffData>
        </w:fldChar>
      </w:r>
      <w:r w:rsidR="004E1C2A" w:rsidRPr="00115853">
        <w:rPr>
          <w:rFonts w:ascii="Times New Roman" w:hAnsi="Times New Roman"/>
          <w:b/>
          <w:bCs/>
          <w:u w:val="single"/>
        </w:rPr>
        <w:instrText xml:space="preserve"> FORMTEXT </w:instrText>
      </w:r>
      <w:r w:rsidR="004E1C2A" w:rsidRPr="00115853">
        <w:rPr>
          <w:rFonts w:ascii="Times New Roman" w:hAnsi="Times New Roman"/>
          <w:b/>
          <w:bCs/>
          <w:u w:val="single"/>
        </w:rPr>
      </w:r>
      <w:r w:rsidR="004E1C2A" w:rsidRPr="00115853">
        <w:rPr>
          <w:rFonts w:ascii="Times New Roman" w:hAnsi="Times New Roman"/>
          <w:b/>
          <w:bCs/>
          <w:u w:val="single"/>
        </w:rPr>
        <w:fldChar w:fldCharType="separate"/>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115853">
        <w:rPr>
          <w:rFonts w:ascii="Times New Roman" w:hAnsi="Times New Roman"/>
          <w:b/>
          <w:bCs/>
          <w:u w:val="single"/>
        </w:rPr>
        <w:fldChar w:fldCharType="end"/>
      </w:r>
      <w:r w:rsidR="004E1C2A" w:rsidRPr="00115853">
        <w:rPr>
          <w:rFonts w:ascii="Times New Roman" w:hAnsi="Times New Roman"/>
          <w:b/>
          <w:bCs/>
        </w:rPr>
        <w:t xml:space="preserve">   </w:t>
      </w:r>
    </w:p>
    <w:p w14:paraId="6933F5C4" w14:textId="3F71F2BF" w:rsidR="00A35925" w:rsidRDefault="000F3E3B" w:rsidP="00156B26">
      <w:pPr>
        <w:pStyle w:val="ListParagraph"/>
        <w:tabs>
          <w:tab w:val="left" w:pos="360"/>
        </w:tabs>
        <w:spacing w:after="0"/>
        <w:ind w:left="0" w:firstLine="270"/>
        <w:rPr>
          <w:rFonts w:ascii="Times New Roman" w:hAnsi="Times New Roman"/>
          <w:b/>
          <w:bCs/>
          <w:u w:val="single"/>
        </w:rPr>
      </w:pPr>
      <w:r>
        <w:rPr>
          <w:rFonts w:ascii="Times New Roman" w:hAnsi="Times New Roman"/>
          <w:b/>
          <w:bCs/>
        </w:rPr>
        <w:t xml:space="preserve">  </w:t>
      </w:r>
      <w:sdt>
        <w:sdtPr>
          <w:rPr>
            <w:rFonts w:ascii="Times New Roman" w:hAnsi="Times New Roman"/>
            <w:b/>
            <w:bCs/>
          </w:rPr>
          <w:id w:val="1392619718"/>
          <w14:checkbox>
            <w14:checked w14:val="0"/>
            <w14:checkedState w14:val="2612" w14:font="MS Gothic"/>
            <w14:uncheckedState w14:val="2610" w14:font="MS Gothic"/>
          </w14:checkbox>
        </w:sdtPr>
        <w:sdtEndPr/>
        <w:sdtContent>
          <w:r w:rsidR="00D05AAE">
            <w:rPr>
              <w:rFonts w:ascii="MS Gothic" w:eastAsia="MS Gothic" w:hAnsi="MS Gothic" w:hint="eastAsia"/>
              <w:b/>
              <w:bCs/>
            </w:rPr>
            <w:t>☐</w:t>
          </w:r>
        </w:sdtContent>
      </w:sdt>
      <w:r w:rsidR="00156B26">
        <w:rPr>
          <w:rFonts w:ascii="Times New Roman" w:hAnsi="Times New Roman"/>
          <w:b/>
          <w:bCs/>
        </w:rPr>
        <w:t xml:space="preserve"> </w:t>
      </w:r>
      <w:r w:rsidR="009343E6">
        <w:rPr>
          <w:rFonts w:ascii="Times New Roman" w:hAnsi="Times New Roman"/>
          <w:b/>
          <w:bCs/>
        </w:rPr>
        <w:t xml:space="preserve">DSM/ICD </w:t>
      </w:r>
      <w:r w:rsidR="009343E6">
        <w:rPr>
          <w:rFonts w:cstheme="minorHAnsi"/>
          <w:b/>
          <w:bCs/>
        </w:rPr>
        <w:t>Mental Health</w:t>
      </w:r>
      <w:r w:rsidR="004E1C2A" w:rsidRPr="004E1C2A">
        <w:rPr>
          <w:rFonts w:cstheme="minorHAnsi"/>
          <w:b/>
          <w:bCs/>
        </w:rPr>
        <w:t xml:space="preserve"> diagnosis</w:t>
      </w:r>
      <w:r w:rsidR="004E1C2A" w:rsidRPr="004E1C2A">
        <w:rPr>
          <w:rFonts w:ascii="Times New Roman" w:hAnsi="Times New Roman"/>
          <w:b/>
          <w:bCs/>
        </w:rPr>
        <w:t xml:space="preserve">: </w:t>
      </w:r>
      <w:r w:rsidR="004E1C2A" w:rsidRPr="002D36B8">
        <w:rPr>
          <w:rFonts w:ascii="Times New Roman" w:hAnsi="Times New Roman"/>
          <w:b/>
          <w:bCs/>
          <w:u w:val="single"/>
        </w:rPr>
        <w:fldChar w:fldCharType="begin">
          <w:ffData>
            <w:name w:val="Text13"/>
            <w:enabled/>
            <w:calcOnExit w:val="0"/>
            <w:textInput/>
          </w:ffData>
        </w:fldChar>
      </w:r>
      <w:r w:rsidR="004E1C2A" w:rsidRPr="002D36B8">
        <w:rPr>
          <w:rFonts w:ascii="Times New Roman" w:hAnsi="Times New Roman"/>
          <w:b/>
          <w:bCs/>
          <w:u w:val="single"/>
        </w:rPr>
        <w:instrText xml:space="preserve"> FORMTEXT </w:instrText>
      </w:r>
      <w:r w:rsidR="004E1C2A" w:rsidRPr="002D36B8">
        <w:rPr>
          <w:rFonts w:ascii="Times New Roman" w:hAnsi="Times New Roman"/>
          <w:b/>
          <w:bCs/>
          <w:u w:val="single"/>
        </w:rPr>
      </w:r>
      <w:r w:rsidR="004E1C2A" w:rsidRPr="002D36B8">
        <w:rPr>
          <w:rFonts w:ascii="Times New Roman" w:hAnsi="Times New Roman"/>
          <w:b/>
          <w:bCs/>
          <w:u w:val="single"/>
        </w:rPr>
        <w:fldChar w:fldCharType="separate"/>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2D36B8">
        <w:rPr>
          <w:rFonts w:ascii="Times New Roman" w:hAnsi="Times New Roman"/>
          <w:b/>
          <w:bCs/>
          <w:u w:val="single"/>
        </w:rPr>
        <w:fldChar w:fldCharType="end"/>
      </w:r>
    </w:p>
    <w:p w14:paraId="2229B9D7" w14:textId="6B0E0670" w:rsidR="002A2579" w:rsidRDefault="002A2579" w:rsidP="00156B26">
      <w:pPr>
        <w:pStyle w:val="ListParagraph"/>
        <w:tabs>
          <w:tab w:val="left" w:pos="360"/>
        </w:tabs>
        <w:spacing w:after="0"/>
        <w:ind w:left="0" w:firstLine="90"/>
        <w:rPr>
          <w:rFonts w:ascii="Times New Roman" w:hAnsi="Times New Roman"/>
          <w:b/>
          <w:bCs/>
          <w:u w:val="single"/>
        </w:rPr>
      </w:pPr>
      <w:r w:rsidRPr="002A2579">
        <w:rPr>
          <w:rFonts w:ascii="Times New Roman" w:hAnsi="Times New Roman"/>
          <w:b/>
          <w:bCs/>
        </w:rPr>
        <w:t xml:space="preserve">     </w:t>
      </w:r>
      <w:sdt>
        <w:sdtPr>
          <w:rPr>
            <w:rFonts w:ascii="Times New Roman" w:hAnsi="Times New Roman"/>
            <w:b/>
            <w:bCs/>
          </w:rPr>
          <w:id w:val="-1325427853"/>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Times New Roman" w:hAnsi="Times New Roman"/>
          <w:b/>
          <w:bCs/>
        </w:rPr>
        <w:t xml:space="preserve"> </w:t>
      </w:r>
      <w:r w:rsidRPr="002A2579">
        <w:rPr>
          <w:rFonts w:ascii="Times New Roman" w:hAnsi="Times New Roman"/>
          <w:b/>
          <w:bCs/>
        </w:rPr>
        <w:t>Progress/CFT Note dated</w:t>
      </w:r>
      <w:r>
        <w:rPr>
          <w:rFonts w:ascii="Times New Roman" w:hAnsi="Times New Roman"/>
          <w:b/>
          <w:bCs/>
        </w:rPr>
        <w:t>:</w:t>
      </w:r>
      <w:r w:rsidRPr="002A2579">
        <w:rPr>
          <w:rFonts w:ascii="Times New Roman" w:hAnsi="Times New Roman"/>
          <w:b/>
          <w:bCs/>
        </w:rPr>
        <w:t xml:space="preserve"> </w:t>
      </w:r>
      <w:r w:rsidRPr="002D36B8">
        <w:rPr>
          <w:rFonts w:ascii="Times New Roman" w:hAnsi="Times New Roman"/>
          <w:b/>
          <w:bCs/>
          <w:u w:val="single"/>
        </w:rPr>
        <w:fldChar w:fldCharType="begin">
          <w:ffData>
            <w:name w:val="Text13"/>
            <w:enabled/>
            <w:calcOnExit w:val="0"/>
            <w:textInput/>
          </w:ffData>
        </w:fldChar>
      </w:r>
      <w:r w:rsidRPr="002D36B8">
        <w:rPr>
          <w:rFonts w:ascii="Times New Roman" w:hAnsi="Times New Roman"/>
          <w:b/>
          <w:bCs/>
          <w:u w:val="single"/>
        </w:rPr>
        <w:instrText xml:space="preserve"> FORMTEXT </w:instrText>
      </w:r>
      <w:r w:rsidRPr="002D36B8">
        <w:rPr>
          <w:rFonts w:ascii="Times New Roman" w:hAnsi="Times New Roman"/>
          <w:b/>
          <w:bCs/>
          <w:u w:val="single"/>
        </w:rPr>
      </w:r>
      <w:r w:rsidRPr="002D36B8">
        <w:rPr>
          <w:rFonts w:ascii="Times New Roman" w:hAnsi="Times New Roman"/>
          <w:b/>
          <w:bCs/>
          <w:u w:val="single"/>
        </w:rPr>
        <w:fldChar w:fldCharType="separate"/>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2D36B8">
        <w:rPr>
          <w:rFonts w:ascii="Times New Roman" w:hAnsi="Times New Roman"/>
          <w:b/>
          <w:bCs/>
          <w:u w:val="single"/>
        </w:rPr>
        <w:fldChar w:fldCharType="end"/>
      </w:r>
    </w:p>
    <w:p w14:paraId="585094C3" w14:textId="25A89864" w:rsidR="002A2579" w:rsidRPr="002A2579" w:rsidRDefault="002A2579" w:rsidP="00156B26">
      <w:pPr>
        <w:pStyle w:val="ListParagraph"/>
        <w:tabs>
          <w:tab w:val="left" w:pos="360"/>
        </w:tabs>
        <w:spacing w:after="0"/>
        <w:ind w:left="0" w:firstLine="90"/>
        <w:rPr>
          <w:rFonts w:ascii="Times New Roman" w:hAnsi="Times New Roman"/>
          <w:b/>
          <w:bCs/>
        </w:rPr>
      </w:pPr>
      <w:r w:rsidRPr="002A2579">
        <w:rPr>
          <w:rFonts w:ascii="Times New Roman" w:hAnsi="Times New Roman"/>
          <w:b/>
          <w:bCs/>
        </w:rPr>
        <w:t xml:space="preserve">     </w:t>
      </w:r>
      <w:sdt>
        <w:sdtPr>
          <w:rPr>
            <w:rFonts w:ascii="Times New Roman" w:hAnsi="Times New Roman"/>
            <w:b/>
            <w:bCs/>
          </w:rPr>
          <w:id w:val="1619264061"/>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Times New Roman" w:hAnsi="Times New Roman"/>
          <w:b/>
          <w:bCs/>
        </w:rPr>
        <w:t xml:space="preserve"> </w:t>
      </w:r>
      <w:r w:rsidRPr="002A2579">
        <w:rPr>
          <w:rFonts w:ascii="Times New Roman" w:hAnsi="Times New Roman"/>
          <w:b/>
          <w:bCs/>
        </w:rPr>
        <w:t>Other</w:t>
      </w:r>
      <w:r>
        <w:rPr>
          <w:rFonts w:ascii="Times New Roman" w:hAnsi="Times New Roman"/>
          <w:b/>
          <w:bCs/>
        </w:rPr>
        <w:t xml:space="preserve">: </w:t>
      </w:r>
      <w:r w:rsidRPr="002D36B8">
        <w:rPr>
          <w:rFonts w:ascii="Times New Roman" w:hAnsi="Times New Roman"/>
          <w:b/>
          <w:bCs/>
          <w:u w:val="single"/>
        </w:rPr>
        <w:fldChar w:fldCharType="begin">
          <w:ffData>
            <w:name w:val="Text13"/>
            <w:enabled/>
            <w:calcOnExit w:val="0"/>
            <w:textInput/>
          </w:ffData>
        </w:fldChar>
      </w:r>
      <w:r w:rsidRPr="002D36B8">
        <w:rPr>
          <w:rFonts w:ascii="Times New Roman" w:hAnsi="Times New Roman"/>
          <w:b/>
          <w:bCs/>
          <w:u w:val="single"/>
        </w:rPr>
        <w:instrText xml:space="preserve"> FORMTEXT </w:instrText>
      </w:r>
      <w:r w:rsidRPr="002D36B8">
        <w:rPr>
          <w:rFonts w:ascii="Times New Roman" w:hAnsi="Times New Roman"/>
          <w:b/>
          <w:bCs/>
          <w:u w:val="single"/>
        </w:rPr>
      </w:r>
      <w:r w:rsidRPr="002D36B8">
        <w:rPr>
          <w:rFonts w:ascii="Times New Roman" w:hAnsi="Times New Roman"/>
          <w:b/>
          <w:bCs/>
          <w:u w:val="single"/>
        </w:rPr>
        <w:fldChar w:fldCharType="separate"/>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2D36B8">
        <w:rPr>
          <w:rFonts w:ascii="Times New Roman" w:hAnsi="Times New Roman"/>
          <w:b/>
          <w:bCs/>
          <w:u w:val="single"/>
        </w:rPr>
        <w:fldChar w:fldCharType="end"/>
      </w:r>
    </w:p>
    <w:p w14:paraId="14563DB1" w14:textId="77777777" w:rsidR="000F3E3B" w:rsidRPr="000F3E3B" w:rsidRDefault="000F3E3B" w:rsidP="000F3E3B">
      <w:pPr>
        <w:pStyle w:val="ListParagraph"/>
        <w:spacing w:after="0"/>
        <w:ind w:left="0"/>
        <w:rPr>
          <w:rFonts w:ascii="Times New Roman" w:hAnsi="Times New Roman"/>
          <w:sz w:val="10"/>
          <w:szCs w:val="10"/>
        </w:rPr>
      </w:pPr>
    </w:p>
    <w:p w14:paraId="6757B415" w14:textId="73E96F29" w:rsidR="00A35925" w:rsidRDefault="00A35925" w:rsidP="007B6B3C">
      <w:pPr>
        <w:pStyle w:val="ListParagraph"/>
        <w:numPr>
          <w:ilvl w:val="0"/>
          <w:numId w:val="7"/>
        </w:numPr>
        <w:rPr>
          <w:rFonts w:cstheme="minorHAnsi"/>
          <w:b/>
          <w:bCs/>
          <w:u w:val="single"/>
        </w:rPr>
      </w:pPr>
      <w:r>
        <w:rPr>
          <w:rFonts w:ascii="Calibri" w:hAnsi="Calibri"/>
          <w:b/>
          <w:bCs/>
          <w:u w:val="single"/>
        </w:rPr>
        <w:t>Amount</w:t>
      </w:r>
      <w:r w:rsidR="00E228FC">
        <w:rPr>
          <w:rFonts w:ascii="Calibri" w:hAnsi="Calibri"/>
          <w:b/>
          <w:bCs/>
          <w:u w:val="single"/>
        </w:rPr>
        <w:t xml:space="preserve"> </w:t>
      </w:r>
      <w:r w:rsidR="004E1C2A">
        <w:rPr>
          <w:rFonts w:ascii="Calibri" w:hAnsi="Calibri"/>
          <w:b/>
          <w:bCs/>
          <w:u w:val="single"/>
        </w:rPr>
        <w:t>R</w:t>
      </w:r>
      <w:r w:rsidR="000E1CDD">
        <w:rPr>
          <w:rFonts w:ascii="Calibri" w:hAnsi="Calibri"/>
          <w:b/>
          <w:bCs/>
          <w:u w:val="single"/>
        </w:rPr>
        <w:t>equested</w:t>
      </w:r>
      <w:r w:rsidR="00E228FC" w:rsidRPr="003724D5">
        <w:rPr>
          <w:rFonts w:ascii="Calibri" w:hAnsi="Calibri"/>
          <w:b/>
          <w:bCs/>
        </w:rPr>
        <w:t>:</w:t>
      </w:r>
      <w:r w:rsidR="00E228FC">
        <w:rPr>
          <w:rFonts w:ascii="Calibri" w:hAnsi="Calibri"/>
          <w:b/>
          <w:bCs/>
        </w:rPr>
        <w:t xml:space="preserve"> </w:t>
      </w:r>
      <w:r w:rsidR="00E228FC" w:rsidRPr="003724D5">
        <w:rPr>
          <w:rFonts w:ascii="Calibri" w:hAnsi="Calibri"/>
        </w:rPr>
        <w:t>(Select one)</w:t>
      </w:r>
      <w:r w:rsidR="00E228FC">
        <w:rPr>
          <w:rFonts w:ascii="Calibri" w:hAnsi="Calibri"/>
          <w:b/>
          <w:bCs/>
        </w:rPr>
        <w:t xml:space="preserve"> </w:t>
      </w:r>
    </w:p>
    <w:p w14:paraId="5EA29826" w14:textId="22482DC1" w:rsidR="00CA7EDE" w:rsidRPr="00A35925" w:rsidRDefault="005D65CD" w:rsidP="007B6B3C">
      <w:pPr>
        <w:pStyle w:val="ListParagraph"/>
        <w:ind w:left="0"/>
        <w:rPr>
          <w:rFonts w:cstheme="minorHAnsi"/>
          <w:b/>
          <w:bCs/>
          <w:u w:val="single"/>
        </w:rPr>
      </w:pPr>
      <w:sdt>
        <w:sdtPr>
          <w:rPr>
            <w:rFonts w:ascii="MS Gothic" w:eastAsia="MS Gothic" w:hAnsi="MS Gothic"/>
            <w:b/>
            <w:bCs/>
          </w:rPr>
          <w:id w:val="1866098651"/>
          <w14:checkbox>
            <w14:checked w14:val="0"/>
            <w14:checkedState w14:val="2612" w14:font="MS Gothic"/>
            <w14:uncheckedState w14:val="2610" w14:font="MS Gothic"/>
          </w14:checkbox>
        </w:sdtPr>
        <w:sdtEndPr>
          <w:rPr>
            <w:rFonts w:hint="eastAsia"/>
          </w:rPr>
        </w:sdtEndPr>
        <w:sdtContent>
          <w:r w:rsidR="00A35925" w:rsidRPr="00A35925">
            <w:rPr>
              <w:rFonts w:ascii="MS Gothic" w:eastAsia="MS Gothic" w:hAnsi="MS Gothic" w:hint="eastAsia"/>
              <w:b/>
              <w:bCs/>
            </w:rPr>
            <w:t>☐</w:t>
          </w:r>
        </w:sdtContent>
      </w:sdt>
      <w:r w:rsidR="00A35925" w:rsidRPr="00A35925">
        <w:rPr>
          <w:rFonts w:eastAsia="MS Mincho"/>
          <w:b/>
          <w:bCs/>
        </w:rPr>
        <w:t xml:space="preserve"> </w:t>
      </w:r>
      <w:r w:rsidR="00984C47">
        <w:rPr>
          <w:rFonts w:eastAsia="MS Mincho"/>
          <w:b/>
          <w:bCs/>
        </w:rPr>
        <w:t xml:space="preserve"> </w:t>
      </w:r>
      <w:r w:rsidR="00A35925" w:rsidRPr="00A35925">
        <w:rPr>
          <w:rFonts w:ascii="Calibri" w:hAnsi="Calibri"/>
          <w:b/>
          <w:bCs/>
        </w:rPr>
        <w:t>U</w:t>
      </w:r>
      <w:r w:rsidR="00642600" w:rsidRPr="00A35925">
        <w:rPr>
          <w:rFonts w:ascii="Calibri" w:hAnsi="Calibri"/>
          <w:b/>
          <w:bCs/>
        </w:rPr>
        <w:t xml:space="preserve">p to </w:t>
      </w:r>
      <w:r w:rsidR="00182757" w:rsidRPr="00A35925">
        <w:rPr>
          <w:rFonts w:ascii="Calibri" w:hAnsi="Calibri"/>
          <w:b/>
          <w:bCs/>
        </w:rPr>
        <w:t>15</w:t>
      </w:r>
      <w:r w:rsidR="00642600" w:rsidRPr="00A35925">
        <w:rPr>
          <w:rFonts w:ascii="Calibri" w:hAnsi="Calibri"/>
          <w:b/>
          <w:bCs/>
        </w:rPr>
        <w:t xml:space="preserve"> hou</w:t>
      </w:r>
      <w:r w:rsidR="00734DE4">
        <w:rPr>
          <w:rFonts w:ascii="Calibri" w:hAnsi="Calibri"/>
          <w:b/>
          <w:bCs/>
        </w:rPr>
        <w:t xml:space="preserve">rs </w:t>
      </w:r>
      <w:r w:rsidR="00A35925">
        <w:rPr>
          <w:rFonts w:ascii="Calibri" w:hAnsi="Calibri"/>
          <w:b/>
          <w:bCs/>
        </w:rPr>
        <w:t>of IHBS intervention</w:t>
      </w:r>
      <w:r w:rsidR="00734DE4">
        <w:rPr>
          <w:rFonts w:ascii="Calibri" w:hAnsi="Calibri"/>
          <w:b/>
          <w:bCs/>
        </w:rPr>
        <w:t xml:space="preserve"> per week</w:t>
      </w:r>
      <w:r w:rsidR="004E1C2A">
        <w:rPr>
          <w:rFonts w:ascii="Calibri" w:hAnsi="Calibri"/>
          <w:b/>
          <w:bCs/>
        </w:rPr>
        <w:t xml:space="preserve">; </w:t>
      </w:r>
    </w:p>
    <w:p w14:paraId="73A6DB64" w14:textId="77777777" w:rsidR="00AB0F61" w:rsidRDefault="005D65CD" w:rsidP="007B6B3C">
      <w:pPr>
        <w:pStyle w:val="ListParagraph"/>
        <w:ind w:left="0"/>
        <w:rPr>
          <w:rFonts w:eastAsia="MS Mincho"/>
          <w:b/>
          <w:bCs/>
        </w:rPr>
      </w:pPr>
      <w:sdt>
        <w:sdtPr>
          <w:rPr>
            <w:rFonts w:eastAsia="MS Mincho"/>
            <w:b/>
            <w:bCs/>
          </w:rPr>
          <w:id w:val="2032994642"/>
          <w14:checkbox>
            <w14:checked w14:val="0"/>
            <w14:checkedState w14:val="2612" w14:font="MS Gothic"/>
            <w14:uncheckedState w14:val="2610" w14:font="MS Gothic"/>
          </w14:checkbox>
        </w:sdtPr>
        <w:sdtEndPr>
          <w:rPr>
            <w:rFonts w:hint="eastAsia"/>
          </w:rPr>
        </w:sdtEndPr>
        <w:sdtContent>
          <w:r w:rsidR="00CA7EDE" w:rsidRPr="008055E5">
            <w:rPr>
              <w:rFonts w:ascii="MS Gothic" w:eastAsia="MS Gothic" w:hAnsi="MS Gothic" w:hint="eastAsia"/>
              <w:b/>
              <w:bCs/>
            </w:rPr>
            <w:t>☐</w:t>
          </w:r>
        </w:sdtContent>
      </w:sdt>
      <w:r w:rsidR="00CA7EDE">
        <w:rPr>
          <w:rFonts w:eastAsia="MS Mincho"/>
          <w:b/>
          <w:bCs/>
        </w:rPr>
        <w:t xml:space="preserve"> </w:t>
      </w:r>
      <w:r w:rsidR="00984C47">
        <w:rPr>
          <w:rFonts w:eastAsia="MS Mincho"/>
          <w:b/>
          <w:bCs/>
        </w:rPr>
        <w:t xml:space="preserve"> </w:t>
      </w:r>
      <w:r w:rsidR="0002457D">
        <w:rPr>
          <w:rFonts w:eastAsia="MS Mincho"/>
          <w:b/>
          <w:bCs/>
        </w:rPr>
        <w:t>16-25</w:t>
      </w:r>
      <w:r w:rsidR="00F15B87" w:rsidRPr="00A35925">
        <w:rPr>
          <w:rFonts w:eastAsia="MS Mincho"/>
          <w:b/>
          <w:bCs/>
        </w:rPr>
        <w:t xml:space="preserve"> hours</w:t>
      </w:r>
      <w:r w:rsidR="00734DE4">
        <w:rPr>
          <w:rFonts w:eastAsia="MS Mincho"/>
          <w:b/>
          <w:bCs/>
        </w:rPr>
        <w:t xml:space="preserve"> </w:t>
      </w:r>
      <w:r w:rsidR="00A35925">
        <w:rPr>
          <w:rFonts w:eastAsia="MS Mincho"/>
          <w:b/>
          <w:bCs/>
        </w:rPr>
        <w:t>of IHBS intervention</w:t>
      </w:r>
      <w:r w:rsidR="00734DE4">
        <w:rPr>
          <w:rFonts w:eastAsia="MS Mincho"/>
          <w:b/>
          <w:bCs/>
        </w:rPr>
        <w:t xml:space="preserve"> per week</w:t>
      </w:r>
      <w:r w:rsidR="00A35925">
        <w:rPr>
          <w:rFonts w:eastAsia="MS Mincho"/>
          <w:b/>
          <w:bCs/>
        </w:rPr>
        <w:t xml:space="preserve">; </w:t>
      </w:r>
      <w:r w:rsidR="003D26EE">
        <w:rPr>
          <w:rFonts w:eastAsia="MS Mincho"/>
          <w:b/>
          <w:bCs/>
        </w:rPr>
        <w:t>m</w:t>
      </w:r>
      <w:r w:rsidR="00E228FC">
        <w:rPr>
          <w:rFonts w:eastAsia="MS Mincho"/>
          <w:b/>
          <w:bCs/>
        </w:rPr>
        <w:t>ust p</w:t>
      </w:r>
      <w:r w:rsidR="00A35925">
        <w:rPr>
          <w:rFonts w:eastAsia="MS Mincho"/>
          <w:b/>
          <w:bCs/>
        </w:rPr>
        <w:t>rovide rationale for not referring to TBS</w:t>
      </w:r>
      <w:r w:rsidR="00E228FC">
        <w:rPr>
          <w:rFonts w:eastAsia="MS Mincho"/>
          <w:b/>
          <w:bCs/>
        </w:rPr>
        <w:t xml:space="preserve"> and </w:t>
      </w:r>
      <w:r w:rsidR="00AB0F61">
        <w:rPr>
          <w:rFonts w:eastAsia="MS Mincho"/>
          <w:b/>
          <w:bCs/>
        </w:rPr>
        <w:t>attach</w:t>
      </w:r>
    </w:p>
    <w:p w14:paraId="28DA790E" w14:textId="7E1F34EB" w:rsidR="00E228FC" w:rsidRDefault="00AB0F61" w:rsidP="007B6B3C">
      <w:pPr>
        <w:pStyle w:val="ListParagraph"/>
        <w:ind w:left="0"/>
        <w:rPr>
          <w:rFonts w:ascii="Times New Roman" w:hAnsi="Times New Roman"/>
          <w:b/>
          <w:bCs/>
          <w:u w:val="single"/>
        </w:rPr>
      </w:pPr>
      <w:r>
        <w:rPr>
          <w:rFonts w:eastAsia="MS Mincho"/>
          <w:b/>
          <w:bCs/>
        </w:rPr>
        <w:t xml:space="preserve">      w</w:t>
      </w:r>
      <w:r w:rsidR="00E228FC">
        <w:rPr>
          <w:rFonts w:eastAsia="MS Mincho"/>
          <w:b/>
          <w:bCs/>
        </w:rPr>
        <w:t>ritte</w:t>
      </w:r>
      <w:r>
        <w:rPr>
          <w:rFonts w:eastAsia="MS Mincho"/>
          <w:b/>
          <w:bCs/>
        </w:rPr>
        <w:t xml:space="preserve">n </w:t>
      </w:r>
      <w:r w:rsidR="00E228FC">
        <w:rPr>
          <w:rFonts w:eastAsia="MS Mincho"/>
          <w:b/>
          <w:bCs/>
        </w:rPr>
        <w:t>COR support</w:t>
      </w:r>
      <w:r w:rsidR="003724D5">
        <w:rPr>
          <w:rFonts w:eastAsia="MS Mincho"/>
          <w:b/>
          <w:bCs/>
        </w:rPr>
        <w:t>:</w:t>
      </w:r>
      <w:r w:rsidR="00A35925">
        <w:rPr>
          <w:rFonts w:eastAsia="MS Mincho"/>
          <w:b/>
          <w:bCs/>
        </w:rPr>
        <w:t xml:space="preserve"> </w:t>
      </w:r>
      <w:r w:rsidR="00CA7EDE" w:rsidRPr="00DA0CA6">
        <w:rPr>
          <w:rFonts w:ascii="Times New Roman" w:hAnsi="Times New Roman"/>
          <w:u w:val="single"/>
        </w:rPr>
        <w:fldChar w:fldCharType="begin">
          <w:ffData>
            <w:name w:val="Text13"/>
            <w:enabled/>
            <w:calcOnExit w:val="0"/>
            <w:textInput/>
          </w:ffData>
        </w:fldChar>
      </w:r>
      <w:r w:rsidR="00CA7EDE" w:rsidRPr="00DA0CA6">
        <w:rPr>
          <w:rFonts w:ascii="Times New Roman" w:hAnsi="Times New Roman"/>
          <w:u w:val="single"/>
        </w:rPr>
        <w:instrText xml:space="preserve"> FORMTEXT </w:instrText>
      </w:r>
      <w:r w:rsidR="00CA7EDE" w:rsidRPr="00DA0CA6">
        <w:rPr>
          <w:rFonts w:ascii="Times New Roman" w:hAnsi="Times New Roman"/>
          <w:u w:val="single"/>
        </w:rPr>
      </w:r>
      <w:r w:rsidR="00CA7EDE" w:rsidRPr="00DA0CA6">
        <w:rPr>
          <w:rFonts w:ascii="Times New Roman" w:hAnsi="Times New Roman"/>
          <w:u w:val="single"/>
        </w:rPr>
        <w:fldChar w:fldCharType="separate"/>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fldChar w:fldCharType="end"/>
      </w:r>
    </w:p>
    <w:p w14:paraId="0E3E0C84" w14:textId="77777777" w:rsidR="000F3E3B" w:rsidRPr="000F3E3B" w:rsidRDefault="000F3E3B" w:rsidP="007B6B3C">
      <w:pPr>
        <w:pStyle w:val="ListParagraph"/>
        <w:ind w:left="0"/>
        <w:rPr>
          <w:rFonts w:eastAsia="MS Mincho"/>
          <w:b/>
          <w:bCs/>
          <w:sz w:val="10"/>
          <w:szCs w:val="10"/>
        </w:rPr>
      </w:pPr>
    </w:p>
    <w:p w14:paraId="3425307E" w14:textId="08643E34" w:rsidR="00E228FC" w:rsidRPr="00E228FC" w:rsidRDefault="00E228FC" w:rsidP="007B6B3C">
      <w:pPr>
        <w:pStyle w:val="ListParagraph"/>
        <w:numPr>
          <w:ilvl w:val="0"/>
          <w:numId w:val="7"/>
        </w:numPr>
        <w:rPr>
          <w:rFonts w:cstheme="minorHAnsi"/>
          <w:b/>
          <w:bCs/>
          <w:u w:val="single"/>
        </w:rPr>
      </w:pPr>
      <w:r w:rsidRPr="00E228FC">
        <w:rPr>
          <w:rFonts w:cstheme="minorHAnsi"/>
          <w:b/>
          <w:bCs/>
          <w:u w:val="single"/>
        </w:rPr>
        <w:t>Duration Requested</w:t>
      </w:r>
      <w:r w:rsidRPr="003724D5">
        <w:rPr>
          <w:rFonts w:cstheme="minorHAnsi"/>
          <w:b/>
          <w:bCs/>
        </w:rPr>
        <w:t xml:space="preserve">: </w:t>
      </w:r>
      <w:r w:rsidRPr="003724D5">
        <w:rPr>
          <w:rFonts w:cstheme="minorHAnsi"/>
        </w:rPr>
        <w:t>(Select one)</w:t>
      </w:r>
    </w:p>
    <w:p w14:paraId="615DB1DB" w14:textId="688350F9" w:rsidR="00435181" w:rsidRPr="008A49EC" w:rsidRDefault="005D65CD" w:rsidP="008A49EC">
      <w:pPr>
        <w:pStyle w:val="ListParagraph"/>
        <w:ind w:left="0"/>
        <w:rPr>
          <w:rFonts w:ascii="Calibri" w:hAnsi="Calibri"/>
          <w:b/>
          <w:bCs/>
        </w:rPr>
      </w:pPr>
      <w:sdt>
        <w:sdtPr>
          <w:rPr>
            <w:rFonts w:eastAsia="MS Mincho" w:hint="eastAsia"/>
            <w:b/>
            <w:bCs/>
          </w:rPr>
          <w:id w:val="-1074115462"/>
          <w14:checkbox>
            <w14:checked w14:val="0"/>
            <w14:checkedState w14:val="2612" w14:font="MS Gothic"/>
            <w14:uncheckedState w14:val="2610" w14:font="MS Gothic"/>
          </w14:checkbox>
        </w:sdtPr>
        <w:sdtEndPr/>
        <w:sdtContent>
          <w:r w:rsidR="000E1CDD">
            <w:rPr>
              <w:rFonts w:ascii="MS Gothic" w:eastAsia="MS Gothic" w:hAnsi="MS Gothic" w:hint="eastAsia"/>
              <w:b/>
              <w:bCs/>
            </w:rPr>
            <w:t>☐</w:t>
          </w:r>
        </w:sdtContent>
      </w:sdt>
      <w:r w:rsidR="002D36B8" w:rsidRPr="00182757">
        <w:rPr>
          <w:rFonts w:eastAsia="MS Mincho" w:hint="eastAsia"/>
          <w:b/>
          <w:bCs/>
        </w:rPr>
        <w:t xml:space="preserve"> </w:t>
      </w:r>
      <w:r w:rsidR="00984C47">
        <w:rPr>
          <w:rFonts w:eastAsia="MS Mincho"/>
          <w:b/>
          <w:bCs/>
        </w:rPr>
        <w:t xml:space="preserve"> </w:t>
      </w:r>
      <w:r w:rsidR="00A35925" w:rsidRPr="00A35925">
        <w:rPr>
          <w:rFonts w:ascii="Calibri" w:hAnsi="Calibri" w:cs="Calibri"/>
          <w:b/>
          <w:bCs/>
        </w:rPr>
        <w:t>U</w:t>
      </w:r>
      <w:r w:rsidR="00F004A4" w:rsidRPr="00A35925">
        <w:rPr>
          <w:rFonts w:ascii="Calibri" w:hAnsi="Calibri"/>
          <w:b/>
          <w:bCs/>
        </w:rPr>
        <w:t>p</w:t>
      </w:r>
      <w:r w:rsidR="00F004A4">
        <w:rPr>
          <w:rFonts w:ascii="Calibri" w:hAnsi="Calibri"/>
          <w:b/>
          <w:bCs/>
        </w:rPr>
        <w:t xml:space="preserve"> to</w:t>
      </w:r>
      <w:r w:rsidR="00E228FC">
        <w:rPr>
          <w:rFonts w:ascii="Calibri" w:hAnsi="Calibri"/>
          <w:b/>
          <w:bCs/>
        </w:rPr>
        <w:t xml:space="preserve"> 12</w:t>
      </w:r>
      <w:r w:rsidR="008055E5" w:rsidRPr="008055E5">
        <w:rPr>
          <w:rFonts w:ascii="Calibri" w:hAnsi="Calibri"/>
          <w:b/>
          <w:bCs/>
        </w:rPr>
        <w:t xml:space="preserve"> </w:t>
      </w:r>
      <w:r w:rsidR="00E228FC">
        <w:rPr>
          <w:rFonts w:ascii="Calibri" w:hAnsi="Calibri"/>
          <w:b/>
          <w:bCs/>
        </w:rPr>
        <w:t>months</w:t>
      </w:r>
      <w:r w:rsidR="00A35925">
        <w:rPr>
          <w:rFonts w:ascii="Calibri" w:hAnsi="Calibri"/>
          <w:b/>
          <w:bCs/>
        </w:rPr>
        <w:t xml:space="preserve"> of IHBS intervention</w:t>
      </w:r>
    </w:p>
    <w:p w14:paraId="1126F73B" w14:textId="37F60D41" w:rsidR="001E742A" w:rsidRPr="00FD3140" w:rsidRDefault="001E742A" w:rsidP="00984C47">
      <w:pPr>
        <w:pStyle w:val="Quote"/>
        <w:pBdr>
          <w:top w:val="single" w:sz="48" w:space="0" w:color="4F81BD"/>
          <w:bottom w:val="single" w:sz="48" w:space="10" w:color="4F81BD"/>
        </w:pBdr>
        <w:spacing w:after="0" w:line="240" w:lineRule="auto"/>
        <w:ind w:left="-720"/>
        <w:jc w:val="center"/>
        <w:rPr>
          <w:rFonts w:asciiTheme="minorHAnsi" w:eastAsia="MS Gothic" w:hAnsiTheme="minorHAnsi" w:cstheme="minorHAnsi"/>
          <w:b/>
          <w:bCs/>
          <w:i w:val="0"/>
          <w:color w:val="1F497D" w:themeColor="text2"/>
          <w:sz w:val="24"/>
          <w:szCs w:val="24"/>
        </w:rPr>
      </w:pPr>
      <w:r w:rsidRPr="00FD3140">
        <w:rPr>
          <w:rFonts w:asciiTheme="minorHAnsi" w:eastAsia="MS Gothic" w:hAnsiTheme="minorHAnsi" w:cstheme="minorHAnsi"/>
          <w:b/>
          <w:bCs/>
          <w:i w:val="0"/>
          <w:color w:val="1F497D" w:themeColor="text2"/>
          <w:sz w:val="24"/>
          <w:szCs w:val="24"/>
        </w:rPr>
        <w:t>FOR USE BY OPTUM ONLY/AUTHORIZATION DETERMINATION</w:t>
      </w:r>
    </w:p>
    <w:p w14:paraId="3C73C931" w14:textId="77777777" w:rsidR="002A2579" w:rsidRDefault="005D65CD" w:rsidP="00984C47">
      <w:pPr>
        <w:pStyle w:val="Quote"/>
        <w:pBdr>
          <w:top w:val="single" w:sz="48" w:space="0" w:color="4F81BD"/>
          <w:bottom w:val="single" w:sz="48" w:space="10" w:color="4F81BD"/>
        </w:pBdr>
        <w:spacing w:after="0"/>
        <w:ind w:left="-720"/>
        <w:rPr>
          <w:rFonts w:asciiTheme="minorHAnsi" w:eastAsia="Times New Roman" w:hAnsiTheme="minorHAnsi" w:cstheme="minorHAnsi"/>
          <w:b/>
          <w:i w:val="0"/>
          <w:color w:val="1F497D" w:themeColor="text2"/>
          <w:sz w:val="20"/>
          <w:szCs w:val="20"/>
        </w:rPr>
      </w:pPr>
      <w:sdt>
        <w:sdtPr>
          <w:rPr>
            <w:rFonts w:ascii="MS Gothic" w:eastAsia="MS Gothic" w:hAnsi="MS Gothic" w:cs="MS Gothic" w:hint="eastAsia"/>
            <w:i w:val="0"/>
            <w:color w:val="1F497D" w:themeColor="text2"/>
            <w:sz w:val="20"/>
            <w:szCs w:val="20"/>
          </w:rPr>
          <w:id w:val="86571825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E742A" w:rsidRPr="00FD3140">
        <w:rPr>
          <w:rFonts w:asciiTheme="minorHAnsi" w:eastAsia="MS Gothic" w:hAnsiTheme="minorHAnsi" w:cs="Calibri"/>
          <w:b/>
          <w:i w:val="0"/>
          <w:color w:val="1F497D" w:themeColor="text2"/>
          <w:sz w:val="20"/>
          <w:szCs w:val="20"/>
        </w:rPr>
        <w:t xml:space="preserve"> </w:t>
      </w:r>
      <w:r w:rsidR="00D34921">
        <w:rPr>
          <w:rFonts w:asciiTheme="minorHAnsi" w:eastAsia="MS Gothic" w:hAnsiTheme="minorHAnsi" w:cs="Calibri"/>
          <w:b/>
          <w:i w:val="0"/>
          <w:color w:val="1F497D" w:themeColor="text2"/>
          <w:sz w:val="20"/>
          <w:szCs w:val="20"/>
        </w:rPr>
        <w:t xml:space="preserve"> </w:t>
      </w:r>
      <w:r w:rsidR="00620CD7" w:rsidRPr="00FD3140">
        <w:rPr>
          <w:rFonts w:asciiTheme="minorHAnsi" w:eastAsia="MS Gothic" w:hAnsiTheme="minorHAnsi" w:cstheme="minorHAnsi"/>
          <w:b/>
          <w:i w:val="0"/>
          <w:color w:val="1F497D" w:themeColor="text2"/>
          <w:sz w:val="20"/>
          <w:szCs w:val="20"/>
        </w:rPr>
        <w:t>OPTUM</w:t>
      </w:r>
      <w:r w:rsidR="00620CD7" w:rsidRPr="00FD3140">
        <w:rPr>
          <w:rFonts w:asciiTheme="minorHAnsi" w:eastAsia="Times New Roman" w:hAnsiTheme="minorHAnsi" w:cstheme="minorHAnsi"/>
          <w:b/>
          <w:i w:val="0"/>
          <w:color w:val="1F497D" w:themeColor="text2"/>
          <w:sz w:val="20"/>
          <w:szCs w:val="20"/>
        </w:rPr>
        <w:t xml:space="preserve"> Reviewed </w:t>
      </w:r>
      <w:r w:rsidR="002A2579">
        <w:rPr>
          <w:rFonts w:asciiTheme="minorHAnsi" w:eastAsia="Times New Roman" w:hAnsiTheme="minorHAnsi" w:cstheme="minorHAnsi"/>
          <w:b/>
          <w:i w:val="0"/>
          <w:color w:val="1F497D" w:themeColor="text2"/>
          <w:sz w:val="20"/>
          <w:szCs w:val="20"/>
        </w:rPr>
        <w:t xml:space="preserve">Identified document(s) in section 4 </w:t>
      </w:r>
    </w:p>
    <w:p w14:paraId="0CD682C3" w14:textId="6E408679" w:rsidR="00642600" w:rsidRPr="00FD3140" w:rsidRDefault="005D65CD"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68732723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4F26CE" w:rsidRPr="00FD3140">
        <w:rPr>
          <w:rFonts w:ascii="MS Gothic" w:eastAsia="MS Gothic" w:hAnsi="MS Gothic" w:cs="MS Gothic"/>
          <w:i w:val="0"/>
          <w:color w:val="1F497D" w:themeColor="text2"/>
          <w:sz w:val="20"/>
          <w:szCs w:val="20"/>
        </w:rPr>
        <w:t xml:space="preserve"> </w:t>
      </w:r>
      <w:r w:rsidR="00DB3EB2" w:rsidRPr="00FD3140">
        <w:rPr>
          <w:rFonts w:eastAsia="Times New Roman"/>
          <w:b/>
          <w:i w:val="0"/>
          <w:color w:val="1F497D" w:themeColor="text2"/>
          <w:sz w:val="20"/>
          <w:szCs w:val="20"/>
        </w:rPr>
        <w:t xml:space="preserve">IHBS </w:t>
      </w:r>
      <w:r w:rsidR="00FD3140" w:rsidRPr="00FD3140">
        <w:rPr>
          <w:rFonts w:eastAsia="Times New Roman"/>
          <w:b/>
          <w:i w:val="0"/>
          <w:color w:val="1F497D" w:themeColor="text2"/>
          <w:sz w:val="20"/>
          <w:szCs w:val="20"/>
        </w:rPr>
        <w:t xml:space="preserve">scope, </w:t>
      </w:r>
      <w:r w:rsidR="000E1CDD">
        <w:rPr>
          <w:rFonts w:eastAsia="Times New Roman"/>
          <w:b/>
          <w:i w:val="0"/>
          <w:color w:val="1F497D" w:themeColor="text2"/>
          <w:sz w:val="20"/>
          <w:szCs w:val="20"/>
        </w:rPr>
        <w:t>amount</w:t>
      </w:r>
      <w:r w:rsidR="000F2404" w:rsidRPr="00FD3140">
        <w:rPr>
          <w:rFonts w:eastAsia="Times New Roman"/>
          <w:b/>
          <w:i w:val="0"/>
          <w:color w:val="1F497D" w:themeColor="text2"/>
          <w:sz w:val="20"/>
          <w:szCs w:val="20"/>
        </w:rPr>
        <w:t xml:space="preserve"> and duration a</w:t>
      </w:r>
      <w:r w:rsidR="00620CD7" w:rsidRPr="00FD3140">
        <w:rPr>
          <w:rFonts w:eastAsia="Times New Roman"/>
          <w:b/>
          <w:i w:val="0"/>
          <w:color w:val="1F497D" w:themeColor="text2"/>
          <w:sz w:val="20"/>
          <w:szCs w:val="20"/>
        </w:rPr>
        <w:t>uthor</w:t>
      </w:r>
      <w:r w:rsidR="000F2404" w:rsidRPr="00FD3140">
        <w:rPr>
          <w:rFonts w:eastAsia="Times New Roman"/>
          <w:b/>
          <w:i w:val="0"/>
          <w:color w:val="1F497D" w:themeColor="text2"/>
          <w:sz w:val="20"/>
          <w:szCs w:val="20"/>
        </w:rPr>
        <w:t xml:space="preserve">ized as requested:   </w:t>
      </w:r>
      <w:r w:rsidR="00620CD7" w:rsidRPr="00FD3140">
        <w:rPr>
          <w:rFonts w:eastAsia="Times New Roman"/>
          <w:b/>
          <w:i w:val="0"/>
          <w:color w:val="1F497D" w:themeColor="text2"/>
          <w:sz w:val="20"/>
          <w:szCs w:val="20"/>
        </w:rPr>
        <w:t>START</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FD3140">
        <w:rPr>
          <w:rFonts w:eastAsia="Times New Roman"/>
          <w:i w:val="0"/>
          <w:color w:val="1F497D" w:themeColor="text2"/>
          <w:sz w:val="20"/>
          <w:szCs w:val="20"/>
        </w:rPr>
        <w:t>:</w:t>
      </w:r>
      <w:r w:rsidR="000F3E3B">
        <w:rPr>
          <w:rFonts w:eastAsia="Times New Roman"/>
          <w:i w:val="0"/>
          <w:color w:val="1F497D" w:themeColor="text2"/>
          <w:sz w:val="20"/>
          <w:szCs w:val="20"/>
        </w:rPr>
        <w:t xml:space="preserve"> </w:t>
      </w:r>
      <w:r w:rsidR="000F3E3B" w:rsidRPr="00FD3140">
        <w:rPr>
          <w:rFonts w:eastAsia="Times New Roman"/>
          <w:i w:val="0"/>
          <w:color w:val="1F497D" w:themeColor="text2"/>
          <w:sz w:val="20"/>
          <w:szCs w:val="20"/>
        </w:rPr>
        <w:t>_______________</w:t>
      </w:r>
      <w:r w:rsidR="000F3E3B">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END</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FD3140">
        <w:rPr>
          <w:rFonts w:eastAsia="Times New Roman"/>
          <w:i w:val="0"/>
          <w:color w:val="1F497D" w:themeColor="text2"/>
          <w:sz w:val="20"/>
          <w:szCs w:val="20"/>
        </w:rPr>
        <w:t>:</w:t>
      </w:r>
      <w:r w:rsidR="00A34182" w:rsidRPr="00FD3140">
        <w:rPr>
          <w:rFonts w:eastAsia="Times New Roman"/>
          <w:i w:val="0"/>
          <w:color w:val="1F497D" w:themeColor="text2"/>
          <w:sz w:val="20"/>
          <w:szCs w:val="20"/>
        </w:rPr>
        <w:t xml:space="preserve"> </w:t>
      </w:r>
      <w:r w:rsidR="00FD3140" w:rsidRPr="00FD3140">
        <w:rPr>
          <w:rFonts w:eastAsia="Times New Roman"/>
          <w:i w:val="0"/>
          <w:color w:val="1F497D" w:themeColor="text2"/>
          <w:sz w:val="20"/>
          <w:szCs w:val="20"/>
        </w:rPr>
        <w:t>_______________</w:t>
      </w:r>
    </w:p>
    <w:p w14:paraId="52FAD8C6" w14:textId="2A041AD5" w:rsidR="003C79DF" w:rsidRPr="00FD3140" w:rsidRDefault="005D65CD"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733752649"/>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3C79DF" w:rsidRPr="00FD3140">
        <w:rPr>
          <w:rFonts w:ascii="MS Gothic" w:eastAsia="MS Gothic" w:hAnsi="MS Gothic" w:cs="MS Gothic"/>
          <w:i w:val="0"/>
          <w:color w:val="1F497D" w:themeColor="text2"/>
          <w:sz w:val="20"/>
          <w:szCs w:val="20"/>
        </w:rPr>
        <w:t xml:space="preserve"> </w:t>
      </w:r>
      <w:r w:rsidR="003C79DF" w:rsidRPr="00FD3140">
        <w:rPr>
          <w:rFonts w:eastAsia="Times New Roman"/>
          <w:b/>
          <w:i w:val="0"/>
          <w:color w:val="1F497D" w:themeColor="text2"/>
          <w:sz w:val="20"/>
          <w:szCs w:val="20"/>
        </w:rPr>
        <w:t xml:space="preserve">IHBS </w:t>
      </w:r>
      <w:r w:rsidR="003C79DF">
        <w:rPr>
          <w:rFonts w:eastAsia="Times New Roman"/>
          <w:b/>
          <w:i w:val="0"/>
          <w:color w:val="1F497D" w:themeColor="text2"/>
          <w:sz w:val="20"/>
          <w:szCs w:val="20"/>
        </w:rPr>
        <w:t xml:space="preserve">request is </w:t>
      </w:r>
      <w:sdt>
        <w:sdtPr>
          <w:rPr>
            <w:rFonts w:ascii="MS Gothic" w:eastAsia="MS Gothic" w:hAnsi="MS Gothic" w:cs="MS Gothic" w:hint="eastAsia"/>
            <w:i w:val="0"/>
            <w:color w:val="1F497D" w:themeColor="text2"/>
            <w:sz w:val="20"/>
            <w:szCs w:val="20"/>
          </w:rPr>
          <w:id w:val="114439457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868D0">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denied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8021064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modified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98762743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reduced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448366645"/>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terminated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or</w:t>
      </w:r>
      <w:r w:rsidR="00A43FB7">
        <w:rPr>
          <w:rFonts w:ascii="MS Gothic" w:eastAsia="MS Gothic" w:hAnsi="MS Gothic" w:cs="MS Gothic"/>
          <w:i w:val="0"/>
          <w:color w:val="1F497D" w:themeColor="text2"/>
          <w:sz w:val="20"/>
          <w:szCs w:val="20"/>
        </w:rPr>
        <w:t xml:space="preserve"> </w:t>
      </w:r>
      <w:sdt>
        <w:sdtPr>
          <w:rPr>
            <w:rFonts w:ascii="MS Gothic" w:eastAsia="MS Gothic" w:hAnsi="MS Gothic" w:cs="MS Gothic" w:hint="eastAsia"/>
            <w:i w:val="0"/>
            <w:color w:val="1F497D" w:themeColor="text2"/>
            <w:sz w:val="20"/>
            <w:szCs w:val="20"/>
          </w:rPr>
          <w:id w:val="70761064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suspended</w:t>
      </w:r>
    </w:p>
    <w:p w14:paraId="13643BAE" w14:textId="3944A7E8" w:rsidR="003C79DF" w:rsidRPr="00FD3140" w:rsidRDefault="003C79DF" w:rsidP="00984C47">
      <w:pPr>
        <w:pStyle w:val="Quote"/>
        <w:pBdr>
          <w:top w:val="single" w:sz="48" w:space="0" w:color="4F81BD"/>
          <w:bottom w:val="single" w:sz="48" w:space="10" w:color="4F81BD"/>
        </w:pBdr>
        <w:spacing w:after="0"/>
        <w:ind w:left="-720" w:firstLine="360"/>
        <w:rPr>
          <w:rFonts w:ascii="Times New Roman" w:hAnsi="Times New Roman"/>
          <w:i w:val="0"/>
          <w:color w:val="1F497D" w:themeColor="text2"/>
          <w:sz w:val="20"/>
          <w:u w:val="single"/>
        </w:rPr>
      </w:pPr>
      <w:r w:rsidRPr="0002457D">
        <w:rPr>
          <w:rFonts w:eastAsia="MS Gothic" w:cs="Calibri"/>
          <w:b/>
          <w:bCs/>
          <w:i w:val="0"/>
          <w:color w:val="1F497D" w:themeColor="text2"/>
          <w:sz w:val="20"/>
        </w:rPr>
        <w:t>Reason:</w:t>
      </w:r>
      <w:r>
        <w:rPr>
          <w:rFonts w:eastAsia="MS Gothic" w:cs="Calibri"/>
          <w:i w:val="0"/>
          <w:color w:val="1F497D" w:themeColor="text2"/>
          <w:sz w:val="20"/>
        </w:rPr>
        <w:t xml:space="preserve"> </w:t>
      </w:r>
      <w:r w:rsidRPr="00FD3140">
        <w:rPr>
          <w:rFonts w:eastAsia="Times New Roman"/>
          <w:i w:val="0"/>
          <w:color w:val="1F497D" w:themeColor="text2"/>
          <w:sz w:val="20"/>
          <w:szCs w:val="20"/>
        </w:rPr>
        <w:t>_______________</w:t>
      </w:r>
      <w:r w:rsidR="000F3E3B">
        <w:rPr>
          <w:rFonts w:eastAsia="Times New Roman"/>
          <w:i w:val="0"/>
          <w:color w:val="1F497D" w:themeColor="text2"/>
          <w:sz w:val="20"/>
          <w:szCs w:val="20"/>
        </w:rPr>
        <w:t>____________________________________________________________________</w:t>
      </w:r>
      <w:r w:rsidRPr="00FD3140">
        <w:rPr>
          <w:rFonts w:eastAsia="Times New Roman"/>
          <w:i w:val="0"/>
          <w:color w:val="1F497D" w:themeColor="text2"/>
          <w:sz w:val="20"/>
          <w:szCs w:val="20"/>
        </w:rPr>
        <w:t>_</w:t>
      </w:r>
      <w:r>
        <w:rPr>
          <w:rFonts w:eastAsia="Times New Roman"/>
          <w:i w:val="0"/>
          <w:color w:val="1F497D" w:themeColor="text2"/>
          <w:sz w:val="20"/>
          <w:szCs w:val="20"/>
        </w:rPr>
        <w:t>__________</w:t>
      </w:r>
    </w:p>
    <w:p w14:paraId="43FCBCBF" w14:textId="2A35E345"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sidRPr="00FD3140">
        <w:rPr>
          <w:rFonts w:eastAsia="MS Gothic" w:cs="Calibri"/>
          <w:b/>
          <w:bCs/>
          <w:i w:val="0"/>
          <w:color w:val="1F497D" w:themeColor="text2"/>
          <w:sz w:val="20"/>
        </w:rPr>
        <w:t xml:space="preserve">      </w:t>
      </w:r>
      <w:r>
        <w:rPr>
          <w:rFonts w:asciiTheme="minorHAnsi" w:eastAsia="MS Gothic" w:hAnsiTheme="minorHAnsi" w:cstheme="minorHAnsi"/>
          <w:b/>
          <w:bCs/>
          <w:iCs w:val="0"/>
          <w:color w:val="1F497D" w:themeColor="text2"/>
          <w:sz w:val="20"/>
          <w:szCs w:val="20"/>
        </w:rPr>
        <w:t xml:space="preserve">  </w:t>
      </w:r>
      <w:r w:rsidRPr="00FD3140">
        <w:rPr>
          <w:rFonts w:asciiTheme="minorHAnsi" w:eastAsia="MS Gothic" w:hAnsiTheme="minorHAnsi" w:cstheme="minorHAnsi"/>
          <w:b/>
          <w:bCs/>
          <w:iCs w:val="0"/>
          <w:color w:val="1F497D" w:themeColor="text2"/>
          <w:sz w:val="20"/>
          <w:szCs w:val="20"/>
        </w:rPr>
        <w:t xml:space="preserve">NOABD was issued to the </w:t>
      </w:r>
      <w:r>
        <w:rPr>
          <w:rFonts w:asciiTheme="minorHAnsi" w:eastAsia="MS Gothic" w:hAnsiTheme="minorHAnsi" w:cstheme="minorHAnsi"/>
          <w:b/>
          <w:bCs/>
          <w:iCs w:val="0"/>
          <w:color w:val="1F497D" w:themeColor="text2"/>
          <w:sz w:val="20"/>
          <w:szCs w:val="20"/>
        </w:rPr>
        <w:t xml:space="preserve">Medi-Cal </w:t>
      </w:r>
      <w:r w:rsidRPr="00FD3140">
        <w:rPr>
          <w:rFonts w:asciiTheme="minorHAnsi" w:eastAsia="MS Gothic" w:hAnsiTheme="minorHAnsi" w:cstheme="minorHAnsi"/>
          <w:b/>
          <w:bCs/>
          <w:iCs w:val="0"/>
          <w:color w:val="1F497D" w:themeColor="text2"/>
          <w:sz w:val="20"/>
          <w:szCs w:val="20"/>
        </w:rPr>
        <w:t>beneficiary</w:t>
      </w:r>
      <w:r>
        <w:rPr>
          <w:rFonts w:asciiTheme="minorHAnsi" w:eastAsia="MS Gothic" w:hAnsiTheme="minorHAnsi" w:cstheme="minorHAnsi"/>
          <w:b/>
          <w:bCs/>
          <w:iCs w:val="0"/>
          <w:color w:val="1F497D" w:themeColor="text2"/>
          <w:sz w:val="20"/>
          <w:szCs w:val="20"/>
        </w:rPr>
        <w:t xml:space="preserve"> and provider</w:t>
      </w:r>
      <w:r w:rsidRPr="00FD3140">
        <w:rPr>
          <w:rFonts w:asciiTheme="minorHAnsi" w:eastAsia="MS Gothic" w:hAnsiTheme="minorHAnsi" w:cstheme="minorHAnsi"/>
          <w:b/>
          <w:bCs/>
          <w:iCs w:val="0"/>
          <w:color w:val="1F497D" w:themeColor="text2"/>
          <w:sz w:val="20"/>
          <w:szCs w:val="20"/>
        </w:rPr>
        <w:t xml:space="preserve"> on the following date:</w:t>
      </w:r>
      <w:r w:rsidR="000F3E3B" w:rsidRPr="00FD3140">
        <w:rPr>
          <w:rFonts w:eastAsia="Times New Roman"/>
          <w:i w:val="0"/>
          <w:color w:val="1F497D" w:themeColor="text2"/>
          <w:sz w:val="20"/>
          <w:szCs w:val="20"/>
        </w:rPr>
        <w:t xml:space="preserve"> _____________</w:t>
      </w:r>
      <w:r w:rsidR="000F3E3B">
        <w:rPr>
          <w:rFonts w:eastAsia="Times New Roman"/>
          <w:i w:val="0"/>
          <w:color w:val="1F497D" w:themeColor="text2"/>
          <w:sz w:val="20"/>
          <w:szCs w:val="20"/>
        </w:rPr>
        <w:t>_________________</w:t>
      </w:r>
      <w:r w:rsidR="000F3E3B" w:rsidRPr="00FD3140">
        <w:rPr>
          <w:rFonts w:eastAsia="Times New Roman"/>
          <w:i w:val="0"/>
          <w:color w:val="1F497D" w:themeColor="text2"/>
          <w:sz w:val="20"/>
          <w:szCs w:val="20"/>
        </w:rPr>
        <w:t>__</w:t>
      </w:r>
      <w:r w:rsidRPr="00FD3140">
        <w:rPr>
          <w:rFonts w:asciiTheme="minorHAnsi" w:eastAsia="MS Gothic" w:hAnsiTheme="minorHAnsi" w:cstheme="minorHAnsi"/>
          <w:b/>
          <w:bCs/>
          <w:iCs w:val="0"/>
          <w:color w:val="1F497D" w:themeColor="text2"/>
          <w:sz w:val="20"/>
          <w:szCs w:val="20"/>
        </w:rPr>
        <w:t xml:space="preserve"> </w:t>
      </w:r>
    </w:p>
    <w:p w14:paraId="73F4D267" w14:textId="307FDA33"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Pr>
          <w:rFonts w:eastAsia="Times New Roman"/>
          <w:b/>
          <w:bCs/>
          <w:i w:val="0"/>
          <w:color w:val="1F497D" w:themeColor="text2"/>
          <w:sz w:val="20"/>
          <w:szCs w:val="20"/>
        </w:rPr>
        <w:lastRenderedPageBreak/>
        <w:t xml:space="preserve">        </w:t>
      </w:r>
      <w:r w:rsidRPr="00FD3140">
        <w:rPr>
          <w:rFonts w:eastAsia="Times New Roman"/>
          <w:b/>
          <w:bCs/>
          <w:i w:val="0"/>
          <w:color w:val="1F497D" w:themeColor="text2"/>
          <w:sz w:val="20"/>
          <w:szCs w:val="20"/>
        </w:rPr>
        <w:t>Optum</w:t>
      </w:r>
      <w:r w:rsidRPr="00FD3140">
        <w:rPr>
          <w:rFonts w:eastAsia="Times New Roman"/>
          <w:i w:val="0"/>
          <w:color w:val="1F497D" w:themeColor="text2"/>
          <w:sz w:val="20"/>
          <w:szCs w:val="20"/>
        </w:rPr>
        <w:t xml:space="preserve"> </w:t>
      </w:r>
      <w:r>
        <w:rPr>
          <w:rFonts w:eastAsia="Times New Roman"/>
          <w:b/>
          <w:i w:val="0"/>
          <w:color w:val="1F497D" w:themeColor="text2"/>
          <w:sz w:val="20"/>
          <w:szCs w:val="20"/>
        </w:rPr>
        <w:t>C</w:t>
      </w:r>
      <w:r w:rsidRPr="00FD3140">
        <w:rPr>
          <w:rFonts w:eastAsia="Times New Roman"/>
          <w:b/>
          <w:i w:val="0"/>
          <w:color w:val="1F497D" w:themeColor="text2"/>
          <w:sz w:val="20"/>
          <w:szCs w:val="20"/>
        </w:rPr>
        <w:t>linician Signature/Date/Licensure</w:t>
      </w:r>
      <w:r w:rsidR="008C74C6">
        <w:rPr>
          <w:rFonts w:eastAsia="Times New Roman"/>
          <w:i w:val="0"/>
          <w:color w:val="1F497D" w:themeColor="text2"/>
          <w:sz w:val="20"/>
          <w:szCs w:val="20"/>
        </w:rPr>
        <w:t>:</w:t>
      </w:r>
    </w:p>
    <w:p w14:paraId="17813B46" w14:textId="0B029FE2" w:rsidR="000F3E3B" w:rsidRPr="000F3E3B" w:rsidRDefault="00E228FC" w:rsidP="000F3E3B">
      <w:pPr>
        <w:spacing w:after="0"/>
        <w:ind w:left="-720"/>
        <w:rPr>
          <w:rFonts w:eastAsia="MS Gothic" w:cstheme="minorHAnsi"/>
          <w:b/>
          <w:bCs/>
          <w:i/>
          <w:color w:val="1F497D" w:themeColor="text2"/>
          <w:sz w:val="16"/>
          <w:szCs w:val="16"/>
        </w:rPr>
      </w:pPr>
      <w:r>
        <w:rPr>
          <w:rFonts w:eastAsia="MS Gothic" w:cstheme="minorHAnsi"/>
          <w:b/>
          <w:bCs/>
          <w:i/>
          <w:color w:val="1F497D" w:themeColor="text2"/>
          <w:sz w:val="16"/>
          <w:szCs w:val="16"/>
        </w:rPr>
        <w:t>W</w:t>
      </w:r>
      <w:r w:rsidR="00567E1A" w:rsidRPr="00FD3140">
        <w:rPr>
          <w:rFonts w:eastAsia="MS Gothic" w:cstheme="minorHAnsi"/>
          <w:b/>
          <w:bCs/>
          <w:i/>
          <w:color w:val="1F497D" w:themeColor="text2"/>
          <w:sz w:val="16"/>
          <w:szCs w:val="16"/>
        </w:rPr>
        <w:t xml:space="preserve">ithin </w:t>
      </w:r>
      <w:r>
        <w:rPr>
          <w:rFonts w:eastAsia="MS Gothic" w:cstheme="minorHAnsi"/>
          <w:b/>
          <w:bCs/>
          <w:i/>
          <w:color w:val="1F497D" w:themeColor="text2"/>
          <w:sz w:val="16"/>
          <w:szCs w:val="16"/>
        </w:rPr>
        <w:t>five</w:t>
      </w:r>
      <w:r w:rsidR="0002457D">
        <w:rPr>
          <w:rFonts w:eastAsia="MS Gothic" w:cstheme="minorHAnsi"/>
          <w:b/>
          <w:bCs/>
          <w:i/>
          <w:color w:val="1F497D" w:themeColor="text2"/>
          <w:sz w:val="16"/>
          <w:szCs w:val="16"/>
        </w:rPr>
        <w:t xml:space="preserve"> </w:t>
      </w:r>
      <w:r w:rsidR="00567E1A" w:rsidRPr="00FD3140">
        <w:rPr>
          <w:rFonts w:eastAsia="MS Gothic" w:cstheme="minorHAnsi"/>
          <w:b/>
          <w:bCs/>
          <w:i/>
          <w:color w:val="1F497D" w:themeColor="text2"/>
          <w:sz w:val="16"/>
          <w:szCs w:val="16"/>
        </w:rPr>
        <w:t xml:space="preserve">business days of Optum </w:t>
      </w:r>
      <w:r w:rsidR="00182757">
        <w:rPr>
          <w:rFonts w:eastAsia="MS Gothic" w:cstheme="minorHAnsi"/>
          <w:b/>
          <w:bCs/>
          <w:i/>
          <w:color w:val="1F497D" w:themeColor="text2"/>
          <w:sz w:val="16"/>
          <w:szCs w:val="16"/>
        </w:rPr>
        <w:t>receipt</w:t>
      </w:r>
      <w:r w:rsidR="00567E1A" w:rsidRPr="00FD3140">
        <w:rPr>
          <w:rFonts w:eastAsia="MS Gothic" w:cstheme="minorHAnsi"/>
          <w:b/>
          <w:bCs/>
          <w:i/>
          <w:color w:val="1F497D" w:themeColor="text2"/>
          <w:sz w:val="16"/>
          <w:szCs w:val="16"/>
        </w:rPr>
        <w:t>, authorization</w:t>
      </w:r>
      <w:r w:rsidR="00182757">
        <w:rPr>
          <w:rFonts w:eastAsia="MS Gothic" w:cstheme="minorHAnsi"/>
          <w:b/>
          <w:bCs/>
          <w:i/>
          <w:color w:val="1F497D" w:themeColor="text2"/>
          <w:sz w:val="16"/>
          <w:szCs w:val="16"/>
        </w:rPr>
        <w:t xml:space="preserve"> </w:t>
      </w:r>
      <w:r w:rsidR="00FA4874">
        <w:rPr>
          <w:rFonts w:eastAsia="MS Gothic" w:cstheme="minorHAnsi"/>
          <w:b/>
          <w:bCs/>
          <w:i/>
          <w:color w:val="1F497D" w:themeColor="text2"/>
          <w:sz w:val="16"/>
          <w:szCs w:val="16"/>
        </w:rPr>
        <w:t>will be forwarded to the requesting provider</w:t>
      </w:r>
    </w:p>
    <w:sectPr w:rsidR="000F3E3B" w:rsidRPr="000F3E3B" w:rsidSect="00977B33">
      <w:headerReference w:type="default" r:id="rId13"/>
      <w:footerReference w:type="default" r:id="rId14"/>
      <w:pgSz w:w="12240" w:h="15840" w:code="1"/>
      <w:pgMar w:top="360" w:right="720" w:bottom="540" w:left="1440" w:header="288" w:footer="2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99AC" w14:textId="77777777" w:rsidR="000567EE" w:rsidRDefault="000567EE" w:rsidP="00F75C04">
      <w:pPr>
        <w:spacing w:after="0" w:line="240" w:lineRule="auto"/>
      </w:pPr>
      <w:r>
        <w:separator/>
      </w:r>
    </w:p>
  </w:endnote>
  <w:endnote w:type="continuationSeparator" w:id="0">
    <w:p w14:paraId="6F232BBF" w14:textId="77777777" w:rsidR="000567EE" w:rsidRDefault="000567EE" w:rsidP="00F75C04">
      <w:pPr>
        <w:spacing w:after="0" w:line="240" w:lineRule="auto"/>
      </w:pPr>
      <w:r>
        <w:continuationSeparator/>
      </w:r>
    </w:p>
  </w:endnote>
  <w:endnote w:type="continuationNotice" w:id="1">
    <w:p w14:paraId="71C5803A" w14:textId="77777777" w:rsidR="000567EE" w:rsidRDefault="0005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9F8C" w14:textId="294F1979" w:rsidR="00142F1D" w:rsidRPr="009C6CEC" w:rsidRDefault="00977B33" w:rsidP="00433C66">
    <w:pPr>
      <w:pStyle w:val="Footer"/>
      <w:tabs>
        <w:tab w:val="left" w:pos="2010"/>
        <w:tab w:val="right" w:pos="10080"/>
      </w:tabs>
      <w:rPr>
        <w:b/>
        <w:bCs/>
      </w:rPr>
    </w:pPr>
    <w:r w:rsidRPr="00977B33">
      <w:rPr>
        <w:b/>
        <w:bCs/>
        <w:sz w:val="20"/>
        <w:szCs w:val="20"/>
      </w:rPr>
      <w:t>8/16/19, Revised 11/21/23, 2/1/24</w:t>
    </w:r>
    <w:r w:rsidR="00142F1D" w:rsidRPr="009C6CEC">
      <w:rPr>
        <w:b/>
        <w:bCs/>
      </w:rPr>
      <w:tab/>
      <w:t xml:space="preserve"> </w:t>
    </w:r>
    <w:r w:rsidR="00142F1D" w:rsidRPr="009C6CEC">
      <w:rPr>
        <w:b/>
        <w:bCs/>
      </w:rPr>
      <w:tab/>
    </w:r>
    <w:r>
      <w:rPr>
        <w:b/>
        <w:bCs/>
        <w:noProof/>
      </w:rPr>
      <w:drawing>
        <wp:inline distT="0" distB="0" distL="0" distR="0" wp14:anchorId="415DB9F4" wp14:editId="495D57F3">
          <wp:extent cx="931616" cy="468944"/>
          <wp:effectExtent l="0" t="0" r="1905" b="7620"/>
          <wp:docPr id="360672172" name="Picture 36067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382" cy="502552"/>
                  </a:xfrm>
                  <a:prstGeom prst="rect">
                    <a:avLst/>
                  </a:prstGeom>
                  <a:noFill/>
                </pic:spPr>
              </pic:pic>
            </a:graphicData>
          </a:graphic>
        </wp:inline>
      </w:drawing>
    </w:r>
    <w:r w:rsidR="00142F1D" w:rsidRPr="009C6CE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4B00" w14:textId="77777777" w:rsidR="000567EE" w:rsidRDefault="000567EE" w:rsidP="00F75C04">
      <w:pPr>
        <w:spacing w:after="0" w:line="240" w:lineRule="auto"/>
      </w:pPr>
      <w:r>
        <w:separator/>
      </w:r>
    </w:p>
  </w:footnote>
  <w:footnote w:type="continuationSeparator" w:id="0">
    <w:p w14:paraId="4FABE30E" w14:textId="77777777" w:rsidR="000567EE" w:rsidRDefault="000567EE" w:rsidP="00F75C04">
      <w:pPr>
        <w:spacing w:after="0" w:line="240" w:lineRule="auto"/>
      </w:pPr>
      <w:r>
        <w:continuationSeparator/>
      </w:r>
    </w:p>
  </w:footnote>
  <w:footnote w:type="continuationNotice" w:id="1">
    <w:p w14:paraId="7872A223" w14:textId="77777777" w:rsidR="000567EE" w:rsidRDefault="00056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B54D" w14:textId="658074CD" w:rsidR="007735DA" w:rsidRDefault="00F75C04">
    <w:pPr>
      <w:pStyle w:val="Header"/>
    </w:pPr>
    <w:r>
      <w:ptab w:relativeTo="margin" w:alignment="center" w:leader="none"/>
    </w:r>
    <w:r>
      <w:ptab w:relativeTo="margin" w:alignment="right" w:leader="none"/>
    </w:r>
  </w:p>
  <w:p w14:paraId="7112A08A" w14:textId="77777777" w:rsidR="00F75C04" w:rsidRDefault="00F75C04" w:rsidP="0062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48A"/>
    <w:multiLevelType w:val="hybridMultilevel"/>
    <w:tmpl w:val="A2D43E58"/>
    <w:lvl w:ilvl="0" w:tplc="94B6B88E">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CD80B97"/>
    <w:multiLevelType w:val="hybridMultilevel"/>
    <w:tmpl w:val="71FE91A6"/>
    <w:lvl w:ilvl="0" w:tplc="B1D6E3CA">
      <w:numFmt w:val="bullet"/>
      <w:lvlText w:val=""/>
      <w:lvlJc w:val="left"/>
      <w:pPr>
        <w:ind w:left="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B810E1"/>
    <w:multiLevelType w:val="hybridMultilevel"/>
    <w:tmpl w:val="EBC80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091021"/>
    <w:multiLevelType w:val="hybridMultilevel"/>
    <w:tmpl w:val="02642D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ED1E4E"/>
    <w:multiLevelType w:val="hybridMultilevel"/>
    <w:tmpl w:val="91D4F5EA"/>
    <w:lvl w:ilvl="0" w:tplc="ADFAC7E2">
      <w:start w:val="1"/>
      <w:numFmt w:val="decimal"/>
      <w:lvlText w:val="%1."/>
      <w:lvlJc w:val="left"/>
      <w:pPr>
        <w:ind w:left="720" w:hanging="360"/>
      </w:pPr>
      <w:rPr>
        <w:rFonts w:asciiTheme="minorHAnsi" w:eastAsia="Times New Roman" w:hAnsiTheme="minorHAnsi" w:cstheme="minorHAnsi"/>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34F53C4"/>
    <w:multiLevelType w:val="hybridMultilevel"/>
    <w:tmpl w:val="AC280F74"/>
    <w:lvl w:ilvl="0" w:tplc="37983860">
      <w:start w:val="1"/>
      <w:numFmt w:val="decimal"/>
      <w:lvlText w:val="%1."/>
      <w:lvlJc w:val="left"/>
      <w:pPr>
        <w:ind w:left="0" w:hanging="360"/>
      </w:pPr>
      <w:rPr>
        <w:rFonts w:asciiTheme="minorHAnsi" w:eastAsia="MS Mincho" w:hAnsiTheme="minorHAnsi" w:cstheme="minorHAnsi" w:hint="default"/>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4A64FD5"/>
    <w:multiLevelType w:val="hybridMultilevel"/>
    <w:tmpl w:val="1B4ED88E"/>
    <w:lvl w:ilvl="0" w:tplc="51884D38">
      <w:start w:val="1"/>
      <w:numFmt w:val="decimal"/>
      <w:lvlText w:val="%1."/>
      <w:lvlJc w:val="left"/>
      <w:pPr>
        <w:ind w:left="0" w:hanging="360"/>
      </w:pPr>
      <w:rPr>
        <w:rFonts w:asciiTheme="minorHAnsi" w:hAnsiTheme="minorHAnsi" w:cstheme="minorHAnsi" w:hint="default"/>
        <w:b/>
        <w:bCs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96540703">
    <w:abstractNumId w:val="0"/>
  </w:num>
  <w:num w:numId="2" w16cid:durableId="731081450">
    <w:abstractNumId w:val="1"/>
  </w:num>
  <w:num w:numId="3" w16cid:durableId="273483322">
    <w:abstractNumId w:val="4"/>
  </w:num>
  <w:num w:numId="4" w16cid:durableId="1999529317">
    <w:abstractNumId w:val="2"/>
  </w:num>
  <w:num w:numId="5" w16cid:durableId="1425763660">
    <w:abstractNumId w:val="6"/>
  </w:num>
  <w:num w:numId="6" w16cid:durableId="2111854419">
    <w:abstractNumId w:val="3"/>
  </w:num>
  <w:num w:numId="7" w16cid:durableId="145359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08"/>
    <w:rsid w:val="00001FFA"/>
    <w:rsid w:val="000028EF"/>
    <w:rsid w:val="0002224B"/>
    <w:rsid w:val="000225DE"/>
    <w:rsid w:val="0002457D"/>
    <w:rsid w:val="00025C3D"/>
    <w:rsid w:val="000471F1"/>
    <w:rsid w:val="000536AA"/>
    <w:rsid w:val="000553C5"/>
    <w:rsid w:val="000567EE"/>
    <w:rsid w:val="00057A61"/>
    <w:rsid w:val="000644E8"/>
    <w:rsid w:val="00064789"/>
    <w:rsid w:val="0006671C"/>
    <w:rsid w:val="00073858"/>
    <w:rsid w:val="00087EE8"/>
    <w:rsid w:val="000A370C"/>
    <w:rsid w:val="000B2D63"/>
    <w:rsid w:val="000B6017"/>
    <w:rsid w:val="000C7116"/>
    <w:rsid w:val="000E1CDD"/>
    <w:rsid w:val="000F0B92"/>
    <w:rsid w:val="000F2404"/>
    <w:rsid w:val="000F2B2C"/>
    <w:rsid w:val="000F3E3B"/>
    <w:rsid w:val="00112681"/>
    <w:rsid w:val="00115853"/>
    <w:rsid w:val="00142F1D"/>
    <w:rsid w:val="00156B26"/>
    <w:rsid w:val="00161998"/>
    <w:rsid w:val="00166947"/>
    <w:rsid w:val="0017017B"/>
    <w:rsid w:val="00171034"/>
    <w:rsid w:val="00182757"/>
    <w:rsid w:val="001868D0"/>
    <w:rsid w:val="001920A6"/>
    <w:rsid w:val="001A69F3"/>
    <w:rsid w:val="001B2DF1"/>
    <w:rsid w:val="001B3B21"/>
    <w:rsid w:val="001B4BC6"/>
    <w:rsid w:val="001D6F5E"/>
    <w:rsid w:val="001E0CE5"/>
    <w:rsid w:val="001E742A"/>
    <w:rsid w:val="001E7AB8"/>
    <w:rsid w:val="001F0959"/>
    <w:rsid w:val="00204CE5"/>
    <w:rsid w:val="00207609"/>
    <w:rsid w:val="00222D46"/>
    <w:rsid w:val="002241DD"/>
    <w:rsid w:val="0023619E"/>
    <w:rsid w:val="002409C2"/>
    <w:rsid w:val="00267DE9"/>
    <w:rsid w:val="00270490"/>
    <w:rsid w:val="00286CB3"/>
    <w:rsid w:val="00291C08"/>
    <w:rsid w:val="00295057"/>
    <w:rsid w:val="002A2579"/>
    <w:rsid w:val="002C1E65"/>
    <w:rsid w:val="002C5018"/>
    <w:rsid w:val="002C5AF2"/>
    <w:rsid w:val="002C7F22"/>
    <w:rsid w:val="002D36B8"/>
    <w:rsid w:val="0031057F"/>
    <w:rsid w:val="00313EE5"/>
    <w:rsid w:val="00320174"/>
    <w:rsid w:val="00344F7E"/>
    <w:rsid w:val="0035054F"/>
    <w:rsid w:val="00366F07"/>
    <w:rsid w:val="003724D5"/>
    <w:rsid w:val="003764BB"/>
    <w:rsid w:val="003770B2"/>
    <w:rsid w:val="00381426"/>
    <w:rsid w:val="0038354C"/>
    <w:rsid w:val="003A0B08"/>
    <w:rsid w:val="003A73BD"/>
    <w:rsid w:val="003C436E"/>
    <w:rsid w:val="003C46D0"/>
    <w:rsid w:val="003C79DF"/>
    <w:rsid w:val="003D26EE"/>
    <w:rsid w:val="003D6081"/>
    <w:rsid w:val="003F556B"/>
    <w:rsid w:val="004111DF"/>
    <w:rsid w:val="004230A2"/>
    <w:rsid w:val="00433C66"/>
    <w:rsid w:val="00435181"/>
    <w:rsid w:val="00440D85"/>
    <w:rsid w:val="00442BEE"/>
    <w:rsid w:val="00466DB8"/>
    <w:rsid w:val="00470352"/>
    <w:rsid w:val="004779BB"/>
    <w:rsid w:val="004802CB"/>
    <w:rsid w:val="004912FE"/>
    <w:rsid w:val="00496B93"/>
    <w:rsid w:val="00496CFA"/>
    <w:rsid w:val="004B1A4C"/>
    <w:rsid w:val="004B396C"/>
    <w:rsid w:val="004C4432"/>
    <w:rsid w:val="004D6F78"/>
    <w:rsid w:val="004E1C2A"/>
    <w:rsid w:val="004F1704"/>
    <w:rsid w:val="004F26CE"/>
    <w:rsid w:val="00506B4A"/>
    <w:rsid w:val="005135C0"/>
    <w:rsid w:val="00522FB2"/>
    <w:rsid w:val="005300C7"/>
    <w:rsid w:val="00546D6F"/>
    <w:rsid w:val="005546F3"/>
    <w:rsid w:val="00560542"/>
    <w:rsid w:val="00567E1A"/>
    <w:rsid w:val="00576AE2"/>
    <w:rsid w:val="00582B63"/>
    <w:rsid w:val="005A7658"/>
    <w:rsid w:val="005C27C6"/>
    <w:rsid w:val="005C351C"/>
    <w:rsid w:val="005D65CD"/>
    <w:rsid w:val="005F6221"/>
    <w:rsid w:val="0061234D"/>
    <w:rsid w:val="006160C4"/>
    <w:rsid w:val="00620CD7"/>
    <w:rsid w:val="00622592"/>
    <w:rsid w:val="00642600"/>
    <w:rsid w:val="00644E8C"/>
    <w:rsid w:val="00645711"/>
    <w:rsid w:val="00652ED7"/>
    <w:rsid w:val="0067190D"/>
    <w:rsid w:val="00687BEE"/>
    <w:rsid w:val="00690911"/>
    <w:rsid w:val="00690C24"/>
    <w:rsid w:val="00695536"/>
    <w:rsid w:val="006A1940"/>
    <w:rsid w:val="006C0436"/>
    <w:rsid w:val="006C489D"/>
    <w:rsid w:val="006D7821"/>
    <w:rsid w:val="006E2EA6"/>
    <w:rsid w:val="006E760D"/>
    <w:rsid w:val="006F629F"/>
    <w:rsid w:val="007155DF"/>
    <w:rsid w:val="007200AE"/>
    <w:rsid w:val="00734DE4"/>
    <w:rsid w:val="007557CA"/>
    <w:rsid w:val="00760CA9"/>
    <w:rsid w:val="007735DA"/>
    <w:rsid w:val="00777699"/>
    <w:rsid w:val="007862CE"/>
    <w:rsid w:val="007873C4"/>
    <w:rsid w:val="00795BAF"/>
    <w:rsid w:val="00797667"/>
    <w:rsid w:val="007B6B3C"/>
    <w:rsid w:val="007C0C12"/>
    <w:rsid w:val="007C167A"/>
    <w:rsid w:val="007D41C6"/>
    <w:rsid w:val="007D7931"/>
    <w:rsid w:val="00803BAB"/>
    <w:rsid w:val="008055E5"/>
    <w:rsid w:val="00821505"/>
    <w:rsid w:val="00832848"/>
    <w:rsid w:val="00833E5F"/>
    <w:rsid w:val="00836FCA"/>
    <w:rsid w:val="00843A5A"/>
    <w:rsid w:val="008578CD"/>
    <w:rsid w:val="008578E7"/>
    <w:rsid w:val="008719EF"/>
    <w:rsid w:val="00887716"/>
    <w:rsid w:val="008A19DF"/>
    <w:rsid w:val="008A49EC"/>
    <w:rsid w:val="008C74C6"/>
    <w:rsid w:val="008D4B8A"/>
    <w:rsid w:val="009343E6"/>
    <w:rsid w:val="009478C0"/>
    <w:rsid w:val="0097091E"/>
    <w:rsid w:val="00977B33"/>
    <w:rsid w:val="00982980"/>
    <w:rsid w:val="00984A00"/>
    <w:rsid w:val="00984C47"/>
    <w:rsid w:val="00993DA0"/>
    <w:rsid w:val="00997CDA"/>
    <w:rsid w:val="009A4F5E"/>
    <w:rsid w:val="009A5C07"/>
    <w:rsid w:val="009B3111"/>
    <w:rsid w:val="009C0689"/>
    <w:rsid w:val="009C4205"/>
    <w:rsid w:val="009C6CEC"/>
    <w:rsid w:val="009D423E"/>
    <w:rsid w:val="00A05EF6"/>
    <w:rsid w:val="00A11F76"/>
    <w:rsid w:val="00A14F43"/>
    <w:rsid w:val="00A17DD8"/>
    <w:rsid w:val="00A246A9"/>
    <w:rsid w:val="00A2544C"/>
    <w:rsid w:val="00A34182"/>
    <w:rsid w:val="00A35925"/>
    <w:rsid w:val="00A367C3"/>
    <w:rsid w:val="00A43FB7"/>
    <w:rsid w:val="00A54401"/>
    <w:rsid w:val="00A54746"/>
    <w:rsid w:val="00A61144"/>
    <w:rsid w:val="00A747D9"/>
    <w:rsid w:val="00A75667"/>
    <w:rsid w:val="00A769E5"/>
    <w:rsid w:val="00A93383"/>
    <w:rsid w:val="00A935DE"/>
    <w:rsid w:val="00AB0F61"/>
    <w:rsid w:val="00AC4005"/>
    <w:rsid w:val="00AD07A1"/>
    <w:rsid w:val="00AD1924"/>
    <w:rsid w:val="00AD54F0"/>
    <w:rsid w:val="00AF43FD"/>
    <w:rsid w:val="00B035F3"/>
    <w:rsid w:val="00B17C0D"/>
    <w:rsid w:val="00B43B0B"/>
    <w:rsid w:val="00B450C6"/>
    <w:rsid w:val="00B70354"/>
    <w:rsid w:val="00B7326E"/>
    <w:rsid w:val="00B83A43"/>
    <w:rsid w:val="00B841FE"/>
    <w:rsid w:val="00BB093E"/>
    <w:rsid w:val="00BD72DA"/>
    <w:rsid w:val="00BE3489"/>
    <w:rsid w:val="00C010D7"/>
    <w:rsid w:val="00C235AB"/>
    <w:rsid w:val="00C576B8"/>
    <w:rsid w:val="00C67F99"/>
    <w:rsid w:val="00C71010"/>
    <w:rsid w:val="00C72308"/>
    <w:rsid w:val="00C758C2"/>
    <w:rsid w:val="00C8756A"/>
    <w:rsid w:val="00C977D7"/>
    <w:rsid w:val="00CA7EDE"/>
    <w:rsid w:val="00D05AAE"/>
    <w:rsid w:val="00D104BC"/>
    <w:rsid w:val="00D152BA"/>
    <w:rsid w:val="00D25DF2"/>
    <w:rsid w:val="00D34608"/>
    <w:rsid w:val="00D34921"/>
    <w:rsid w:val="00D37D1C"/>
    <w:rsid w:val="00D52477"/>
    <w:rsid w:val="00D725E2"/>
    <w:rsid w:val="00D7304C"/>
    <w:rsid w:val="00D75F8C"/>
    <w:rsid w:val="00D906E7"/>
    <w:rsid w:val="00D975AD"/>
    <w:rsid w:val="00DA0CA6"/>
    <w:rsid w:val="00DB3EB2"/>
    <w:rsid w:val="00DC4130"/>
    <w:rsid w:val="00DD0E49"/>
    <w:rsid w:val="00E03B80"/>
    <w:rsid w:val="00E228FC"/>
    <w:rsid w:val="00E35E84"/>
    <w:rsid w:val="00E5736E"/>
    <w:rsid w:val="00E67A68"/>
    <w:rsid w:val="00E70895"/>
    <w:rsid w:val="00E733EF"/>
    <w:rsid w:val="00E90E60"/>
    <w:rsid w:val="00EA41C7"/>
    <w:rsid w:val="00EB43D2"/>
    <w:rsid w:val="00EC2D48"/>
    <w:rsid w:val="00EE42D7"/>
    <w:rsid w:val="00F004A4"/>
    <w:rsid w:val="00F018F1"/>
    <w:rsid w:val="00F14AB8"/>
    <w:rsid w:val="00F15B87"/>
    <w:rsid w:val="00F17892"/>
    <w:rsid w:val="00F237EE"/>
    <w:rsid w:val="00F250EE"/>
    <w:rsid w:val="00F328AC"/>
    <w:rsid w:val="00F75C04"/>
    <w:rsid w:val="00F80BDD"/>
    <w:rsid w:val="00F84885"/>
    <w:rsid w:val="00FA4874"/>
    <w:rsid w:val="00FB2BC1"/>
    <w:rsid w:val="00FB7B37"/>
    <w:rsid w:val="00FC4805"/>
    <w:rsid w:val="00FD2290"/>
    <w:rsid w:val="00FD3140"/>
    <w:rsid w:val="00FE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EBCC"/>
  <w15:docId w15:val="{658534A8-B62E-433F-8CA6-868B98E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CD"/>
    <w:pPr>
      <w:spacing w:after="160" w:line="259" w:lineRule="auto"/>
    </w:pPr>
    <w:rPr>
      <w:rFonts w:eastAsiaTheme="minorHAnsi"/>
      <w:kern w:val="2"/>
      <w14:ligatures w14:val="standardContextual"/>
    </w:rPr>
  </w:style>
  <w:style w:type="character" w:default="1" w:styleId="DefaultParagraphFont">
    <w:name w:val="Default Paragraph Font"/>
    <w:uiPriority w:val="1"/>
    <w:semiHidden/>
    <w:unhideWhenUsed/>
    <w:rsid w:val="005D6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5CD"/>
  </w:style>
  <w:style w:type="paragraph" w:styleId="BalloonText">
    <w:name w:val="Balloon Text"/>
    <w:basedOn w:val="Normal"/>
    <w:link w:val="BalloonTextChar"/>
    <w:uiPriority w:val="99"/>
    <w:semiHidden/>
    <w:unhideWhenUsed/>
    <w:rsid w:val="003A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08"/>
    <w:rPr>
      <w:rFonts w:ascii="Tahoma" w:hAnsi="Tahoma" w:cs="Tahoma"/>
      <w:sz w:val="16"/>
      <w:szCs w:val="16"/>
    </w:rPr>
  </w:style>
  <w:style w:type="table" w:styleId="TableGrid">
    <w:name w:val="Table Grid"/>
    <w:basedOn w:val="TableNormal"/>
    <w:uiPriority w:val="59"/>
    <w:rsid w:val="003A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B08"/>
    <w:pPr>
      <w:ind w:left="720"/>
      <w:contextualSpacing/>
    </w:pPr>
  </w:style>
  <w:style w:type="paragraph" w:styleId="BodyText">
    <w:name w:val="Body Text"/>
    <w:basedOn w:val="Normal"/>
    <w:link w:val="BodyTextChar"/>
    <w:uiPriority w:val="1"/>
    <w:qFormat/>
    <w:rsid w:val="00576AE2"/>
    <w:pPr>
      <w:widowControl w:val="0"/>
      <w:autoSpaceDE w:val="0"/>
      <w:autoSpaceDN w:val="0"/>
      <w:adjustRightInd w:val="0"/>
      <w:spacing w:after="0" w:line="240" w:lineRule="auto"/>
      <w:ind w:lef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6AE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04"/>
  </w:style>
  <w:style w:type="paragraph" w:styleId="Footer">
    <w:name w:val="footer"/>
    <w:basedOn w:val="Normal"/>
    <w:link w:val="FooterChar"/>
    <w:uiPriority w:val="99"/>
    <w:unhideWhenUsed/>
    <w:rsid w:val="00F7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04"/>
  </w:style>
  <w:style w:type="paragraph" w:styleId="Quote">
    <w:name w:val="Quote"/>
    <w:basedOn w:val="Normal"/>
    <w:next w:val="Normal"/>
    <w:link w:val="QuoteChar"/>
    <w:uiPriority w:val="29"/>
    <w:qFormat/>
    <w:rsid w:val="00620CD7"/>
    <w:rPr>
      <w:rFonts w:ascii="Calibri" w:hAnsi="Calibri" w:cs="Arial"/>
      <w:i/>
      <w:iCs/>
      <w:color w:val="000000"/>
      <w:lang w:eastAsia="ja-JP"/>
    </w:rPr>
  </w:style>
  <w:style w:type="character" w:customStyle="1" w:styleId="QuoteChar">
    <w:name w:val="Quote Char"/>
    <w:basedOn w:val="DefaultParagraphFont"/>
    <w:link w:val="Quote"/>
    <w:uiPriority w:val="29"/>
    <w:rsid w:val="00620CD7"/>
    <w:rPr>
      <w:rFonts w:ascii="Calibri" w:eastAsia="MS Mincho" w:hAnsi="Calibri" w:cs="Arial"/>
      <w:i/>
      <w:iCs/>
      <w:color w:val="000000"/>
      <w:lang w:eastAsia="ja-JP"/>
    </w:rPr>
  </w:style>
  <w:style w:type="character" w:styleId="PlaceholderText">
    <w:name w:val="Placeholder Text"/>
    <w:basedOn w:val="DefaultParagraphFont"/>
    <w:uiPriority w:val="99"/>
    <w:semiHidden/>
    <w:rsid w:val="006F629F"/>
    <w:rPr>
      <w:color w:val="808080"/>
    </w:rPr>
  </w:style>
  <w:style w:type="character" w:styleId="CommentReference">
    <w:name w:val="annotation reference"/>
    <w:basedOn w:val="DefaultParagraphFont"/>
    <w:uiPriority w:val="99"/>
    <w:semiHidden/>
    <w:unhideWhenUsed/>
    <w:rsid w:val="00381426"/>
    <w:rPr>
      <w:sz w:val="16"/>
      <w:szCs w:val="16"/>
    </w:rPr>
  </w:style>
  <w:style w:type="paragraph" w:styleId="CommentText">
    <w:name w:val="annotation text"/>
    <w:basedOn w:val="Normal"/>
    <w:link w:val="CommentTextChar"/>
    <w:uiPriority w:val="99"/>
    <w:semiHidden/>
    <w:unhideWhenUsed/>
    <w:rsid w:val="00381426"/>
    <w:pPr>
      <w:spacing w:line="240" w:lineRule="auto"/>
    </w:pPr>
    <w:rPr>
      <w:sz w:val="20"/>
      <w:szCs w:val="20"/>
    </w:rPr>
  </w:style>
  <w:style w:type="character" w:customStyle="1" w:styleId="CommentTextChar">
    <w:name w:val="Comment Text Char"/>
    <w:basedOn w:val="DefaultParagraphFont"/>
    <w:link w:val="CommentText"/>
    <w:uiPriority w:val="99"/>
    <w:semiHidden/>
    <w:rsid w:val="003814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81426"/>
    <w:rPr>
      <w:b/>
      <w:bCs/>
    </w:rPr>
  </w:style>
  <w:style w:type="character" w:customStyle="1" w:styleId="CommentSubjectChar">
    <w:name w:val="Comment Subject Char"/>
    <w:basedOn w:val="CommentTextChar"/>
    <w:link w:val="CommentSubject"/>
    <w:uiPriority w:val="99"/>
    <w:semiHidden/>
    <w:rsid w:val="00381426"/>
    <w:rPr>
      <w:rFonts w:eastAsiaTheme="minorHAnsi"/>
      <w:b/>
      <w:bCs/>
      <w:sz w:val="20"/>
      <w:szCs w:val="20"/>
    </w:rPr>
  </w:style>
  <w:style w:type="paragraph" w:customStyle="1" w:styleId="Default">
    <w:name w:val="Default"/>
    <w:rsid w:val="009A5C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671C"/>
    <w:rPr>
      <w:color w:val="0000FF" w:themeColor="hyperlink"/>
      <w:u w:val="single"/>
    </w:rPr>
  </w:style>
  <w:style w:type="character" w:styleId="UnresolvedMention">
    <w:name w:val="Unresolved Mention"/>
    <w:basedOn w:val="DefaultParagraphFont"/>
    <w:uiPriority w:val="99"/>
    <w:semiHidden/>
    <w:unhideWhenUsed/>
    <w:rsid w:val="0006671C"/>
    <w:rPr>
      <w:color w:val="605E5C"/>
      <w:shd w:val="clear" w:color="auto" w:fill="E1DFDD"/>
    </w:rPr>
  </w:style>
  <w:style w:type="character" w:styleId="FollowedHyperlink">
    <w:name w:val="FollowedHyperlink"/>
    <w:basedOn w:val="DefaultParagraphFont"/>
    <w:uiPriority w:val="99"/>
    <w:semiHidden/>
    <w:unhideWhenUsed/>
    <w:rsid w:val="00204CE5"/>
    <w:rPr>
      <w:color w:val="800080" w:themeColor="followedHyperlink"/>
      <w:u w:val="single"/>
    </w:rPr>
  </w:style>
  <w:style w:type="paragraph" w:styleId="Revision">
    <w:name w:val="Revision"/>
    <w:hidden/>
    <w:uiPriority w:val="99"/>
    <w:semiHidden/>
    <w:rsid w:val="002A2579"/>
    <w:pPr>
      <w:spacing w:after="0" w:line="240" w:lineRule="auto"/>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Documents/BHIN-21-073-Criteria-for-Beneficiary-to-Specialty-MHS-Medical-Necessity-and-Other-Coverage-Req.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hg.na3.adobesign.com/public/esignWidget?wid=CBFCIBAA3AAABLblqZhBjlzApb4YtGfRaUp8wR8y9YRXsPrvZ6PtHl6zb3wWe3BBaOiGlWcj7dkpqNWY_X9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3fbdd45-96c9-4ead-9afe-c965a536019e"/>
    <lcf76f155ced4ddcb4097134ff3c332f xmlns="94c010cc-03a9-4231-b68a-54ec898a87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2339EF1E7C240859632A2593F5DF6" ma:contentTypeVersion="12" ma:contentTypeDescription="Create a new document." ma:contentTypeScope="" ma:versionID="39217a48779b8f5fdb98c4e2b834ea2a">
  <xsd:schema xmlns:xsd="http://www.w3.org/2001/XMLSchema" xmlns:xs="http://www.w3.org/2001/XMLSchema" xmlns:p="http://schemas.microsoft.com/office/2006/metadata/properties" xmlns:ns2="94c010cc-03a9-4231-b68a-54ec898a87d2" xmlns:ns3="d3fbdd45-96c9-4ead-9afe-c965a536019e" targetNamespace="http://schemas.microsoft.com/office/2006/metadata/properties" ma:root="true" ma:fieldsID="e1fce255c7b1ba7a4b4ccb65ebc73dd1" ns2:_="" ns3:_="">
    <xsd:import namespace="94c010cc-03a9-4231-b68a-54ec898a87d2"/>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10cc-03a9-4231-b68a-54ec898a8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F723-D0D2-4490-959B-E32CBD65C57C}">
  <ds:schemaRefs>
    <ds:schemaRef ds:uri="http://schemas.openxmlformats.org/officeDocument/2006/bibliography"/>
  </ds:schemaRefs>
</ds:datastoreItem>
</file>

<file path=customXml/itemProps2.xml><?xml version="1.0" encoding="utf-8"?>
<ds:datastoreItem xmlns:ds="http://schemas.openxmlformats.org/officeDocument/2006/customXml" ds:itemID="{8294BD26-4D32-42E8-B696-ADC70CD292FF}">
  <ds:schemaRefs>
    <ds:schemaRef ds:uri="http://purl.org/dc/dcmitype/"/>
    <ds:schemaRef ds:uri="http://purl.org/dc/terms/"/>
    <ds:schemaRef ds:uri="94c010cc-03a9-4231-b68a-54ec898a87d2"/>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3fbdd45-96c9-4ead-9afe-c965a536019e"/>
    <ds:schemaRef ds:uri="http://purl.org/dc/elements/1.1/"/>
  </ds:schemaRefs>
</ds:datastoreItem>
</file>

<file path=customXml/itemProps3.xml><?xml version="1.0" encoding="utf-8"?>
<ds:datastoreItem xmlns:ds="http://schemas.openxmlformats.org/officeDocument/2006/customXml" ds:itemID="{2FE6865C-BE7F-48E0-B5C8-086A26593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10cc-03a9-4231-b68a-54ec898a87d2"/>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D8A0F-53A1-413B-9A4A-142E9E75E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3867</CharactersWithSpaces>
  <SharedDoc>false</SharedDoc>
  <HLinks>
    <vt:vector size="12" baseType="variant">
      <vt:variant>
        <vt:i4>5242957</vt:i4>
      </vt:variant>
      <vt:variant>
        <vt:i4>33</vt:i4>
      </vt:variant>
      <vt:variant>
        <vt:i4>0</vt:i4>
      </vt:variant>
      <vt:variant>
        <vt:i4>5</vt:i4>
      </vt:variant>
      <vt:variant>
        <vt:lpwstr>https://www.dhcs.ca.gov/Documents/BHIN-21-073-Criteria-for-Beneficiary-to-Specialty-MHS-Medical-Necessity-and-Other-Coverage-Req.pdf</vt:lpwstr>
      </vt:variant>
      <vt:variant>
        <vt:lpwstr/>
      </vt:variant>
      <vt:variant>
        <vt:i4>7995476</vt:i4>
      </vt:variant>
      <vt:variant>
        <vt:i4>0</vt:i4>
      </vt:variant>
      <vt:variant>
        <vt:i4>0</vt:i4>
      </vt:variant>
      <vt:variant>
        <vt:i4>5</vt:i4>
      </vt:variant>
      <vt:variant>
        <vt:lpwstr>https://unitedhg.na3.adobesign.com/public/esignWidget?wid=CBFCIBAA3AAABLblqZhBjlzApb4YtGfRaUp8wR8y9YRXsPrvZ6PtHl6zb3wWe3BBaOiGlWcj7dkpqNWY_X9g*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Moore</dc:creator>
  <cp:keywords/>
  <cp:lastModifiedBy>Weatherford, Skylar M</cp:lastModifiedBy>
  <cp:revision>21</cp:revision>
  <cp:lastPrinted>2019-08-16T23:55:00Z</cp:lastPrinted>
  <dcterms:created xsi:type="dcterms:W3CDTF">2023-12-19T00:13:00Z</dcterms:created>
  <dcterms:modified xsi:type="dcterms:W3CDTF">2024-02-02T16:33:00Z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0x0101001C32339EF1E7C240859632A2593F5DF6</vt:lpwstr>
  </property>
  <property fmtid="{D5CDD505-2E9C-101B-9397-08002B2CF9AE}" pid="3" name="MediaServiceImageTags">
    <vt:lpwstr/>
  </property>
</Properties>
</file>